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6B0" w:rsidRDefault="00DE46B0" w:rsidP="00DE46B0">
      <w:pPr>
        <w:pStyle w:val="Default"/>
        <w:jc w:val="center"/>
        <w:rPr>
          <w:sz w:val="22"/>
          <w:szCs w:val="22"/>
        </w:rPr>
      </w:pPr>
    </w:p>
    <w:p w:rsidR="00DE46B0" w:rsidRDefault="00DE46B0" w:rsidP="00DE46B0">
      <w:pPr>
        <w:pStyle w:val="Default"/>
        <w:jc w:val="center"/>
        <w:rPr>
          <w:sz w:val="22"/>
          <w:szCs w:val="22"/>
        </w:rPr>
      </w:pPr>
    </w:p>
    <w:p w:rsidR="00DE46B0" w:rsidRDefault="00DE46B0" w:rsidP="00DE46B0">
      <w:pPr>
        <w:pStyle w:val="Default"/>
        <w:jc w:val="center"/>
        <w:rPr>
          <w:sz w:val="22"/>
          <w:szCs w:val="22"/>
        </w:rPr>
      </w:pPr>
    </w:p>
    <w:p w:rsidR="00DE46B0" w:rsidRDefault="00DE46B0" w:rsidP="00DE46B0">
      <w:pPr>
        <w:pStyle w:val="Default"/>
        <w:jc w:val="center"/>
        <w:rPr>
          <w:sz w:val="22"/>
          <w:szCs w:val="22"/>
        </w:rPr>
      </w:pPr>
    </w:p>
    <w:p w:rsidR="00DE46B0" w:rsidRDefault="00DE46B0" w:rsidP="00DE46B0">
      <w:pPr>
        <w:pStyle w:val="Default"/>
        <w:jc w:val="center"/>
        <w:rPr>
          <w:sz w:val="22"/>
          <w:szCs w:val="22"/>
        </w:rPr>
      </w:pPr>
    </w:p>
    <w:p w:rsidR="00DE46B0" w:rsidRDefault="00C108A1" w:rsidP="004F2FF9">
      <w:pPr>
        <w:pStyle w:val="Default"/>
        <w:spacing w:line="360" w:lineRule="auto"/>
        <w:jc w:val="center"/>
        <w:rPr>
          <w:sz w:val="22"/>
          <w:szCs w:val="22"/>
        </w:rPr>
      </w:pPr>
      <w:r>
        <w:rPr>
          <w:noProof/>
          <w:sz w:val="22"/>
          <w:szCs w:val="22"/>
          <w:lang w:eastAsia="pl-PL"/>
        </w:rPr>
        <w:drawing>
          <wp:inline distT="0" distB="0" distL="0" distR="0" wp14:anchorId="15F37F4A">
            <wp:extent cx="5407660" cy="1353185"/>
            <wp:effectExtent l="0" t="0" r="254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7660" cy="1353185"/>
                    </a:xfrm>
                    <a:prstGeom prst="rect">
                      <a:avLst/>
                    </a:prstGeom>
                    <a:noFill/>
                  </pic:spPr>
                </pic:pic>
              </a:graphicData>
            </a:graphic>
          </wp:inline>
        </w:drawing>
      </w:r>
    </w:p>
    <w:p w:rsidR="00DE46B0" w:rsidRDefault="00DE46B0" w:rsidP="00DE46B0">
      <w:pPr>
        <w:pStyle w:val="Default"/>
        <w:spacing w:line="360" w:lineRule="auto"/>
        <w:jc w:val="center"/>
        <w:rPr>
          <w:sz w:val="22"/>
          <w:szCs w:val="22"/>
        </w:rPr>
      </w:pPr>
    </w:p>
    <w:p w:rsidR="00DE46B0" w:rsidRDefault="00DE46B0" w:rsidP="00DE46B0">
      <w:pPr>
        <w:pStyle w:val="Default"/>
        <w:spacing w:line="360" w:lineRule="auto"/>
        <w:jc w:val="center"/>
        <w:rPr>
          <w:sz w:val="22"/>
          <w:szCs w:val="22"/>
        </w:rPr>
      </w:pPr>
    </w:p>
    <w:p w:rsidR="00DE46B0" w:rsidRDefault="00DE46B0" w:rsidP="00DE46B0">
      <w:pPr>
        <w:pStyle w:val="Default"/>
        <w:spacing w:line="360" w:lineRule="auto"/>
        <w:jc w:val="center"/>
        <w:rPr>
          <w:sz w:val="22"/>
          <w:szCs w:val="22"/>
        </w:rPr>
      </w:pPr>
    </w:p>
    <w:p w:rsidR="00DE46B0" w:rsidRPr="00DE46B0" w:rsidRDefault="00DE46B0" w:rsidP="00DE46B0">
      <w:pPr>
        <w:pStyle w:val="Default"/>
        <w:spacing w:line="360" w:lineRule="auto"/>
        <w:jc w:val="center"/>
        <w:rPr>
          <w:b/>
          <w:sz w:val="22"/>
          <w:szCs w:val="22"/>
        </w:rPr>
      </w:pPr>
    </w:p>
    <w:p w:rsidR="00DE46B0" w:rsidRPr="00DE46B0" w:rsidRDefault="00DE46B0" w:rsidP="00DE46B0">
      <w:pPr>
        <w:pStyle w:val="Default"/>
        <w:spacing w:line="360" w:lineRule="auto"/>
        <w:jc w:val="center"/>
        <w:rPr>
          <w:b/>
          <w:color w:val="auto"/>
          <w:sz w:val="48"/>
          <w:szCs w:val="48"/>
        </w:rPr>
      </w:pPr>
      <w:r w:rsidRPr="00DE46B0">
        <w:rPr>
          <w:b/>
          <w:color w:val="auto"/>
          <w:sz w:val="48"/>
          <w:szCs w:val="48"/>
        </w:rPr>
        <w:t>STANDARDY</w:t>
      </w:r>
    </w:p>
    <w:p w:rsidR="00DE46B0" w:rsidRPr="00DE46B0" w:rsidRDefault="00DE46B0" w:rsidP="00DE46B0">
      <w:pPr>
        <w:pStyle w:val="Default"/>
        <w:spacing w:line="360" w:lineRule="auto"/>
        <w:jc w:val="center"/>
        <w:rPr>
          <w:b/>
          <w:color w:val="auto"/>
          <w:sz w:val="48"/>
          <w:szCs w:val="48"/>
        </w:rPr>
      </w:pPr>
      <w:r w:rsidRPr="00DE46B0">
        <w:rPr>
          <w:b/>
          <w:color w:val="auto"/>
          <w:sz w:val="48"/>
          <w:szCs w:val="48"/>
        </w:rPr>
        <w:t>OCHRONY MAŁOLETNICH</w:t>
      </w:r>
    </w:p>
    <w:p w:rsidR="00DE46B0" w:rsidRPr="00DE46B0" w:rsidRDefault="00DE46B0" w:rsidP="00DE46B0">
      <w:pPr>
        <w:pStyle w:val="Default"/>
        <w:spacing w:line="360" w:lineRule="auto"/>
        <w:jc w:val="center"/>
        <w:rPr>
          <w:color w:val="auto"/>
          <w:sz w:val="40"/>
          <w:szCs w:val="40"/>
        </w:rPr>
      </w:pPr>
      <w:r w:rsidRPr="00DE46B0">
        <w:rPr>
          <w:color w:val="auto"/>
          <w:sz w:val="40"/>
          <w:szCs w:val="40"/>
        </w:rPr>
        <w:t>w podmiocie leczniczym</w:t>
      </w:r>
    </w:p>
    <w:p w:rsidR="00DE46B0" w:rsidRDefault="00DE46B0" w:rsidP="00DE46B0">
      <w:pPr>
        <w:pStyle w:val="Default"/>
        <w:spacing w:line="360" w:lineRule="auto"/>
        <w:jc w:val="center"/>
        <w:rPr>
          <w:b/>
          <w:color w:val="auto"/>
          <w:sz w:val="40"/>
          <w:szCs w:val="40"/>
        </w:rPr>
      </w:pPr>
      <w:r w:rsidRPr="00DE46B0">
        <w:rPr>
          <w:b/>
          <w:color w:val="auto"/>
          <w:sz w:val="40"/>
          <w:szCs w:val="40"/>
        </w:rPr>
        <w:t>Caritas Diecezji Sandomierskiej</w:t>
      </w:r>
    </w:p>
    <w:p w:rsidR="00DE46B0" w:rsidRDefault="00DE46B0" w:rsidP="00DE46B0">
      <w:pPr>
        <w:pStyle w:val="Default"/>
        <w:spacing w:line="360" w:lineRule="auto"/>
        <w:jc w:val="center"/>
        <w:rPr>
          <w:b/>
          <w:color w:val="auto"/>
          <w:sz w:val="40"/>
          <w:szCs w:val="40"/>
        </w:rPr>
      </w:pPr>
    </w:p>
    <w:p w:rsidR="006F2740" w:rsidRDefault="006F2740" w:rsidP="00DE46B0">
      <w:pPr>
        <w:pStyle w:val="Default"/>
        <w:spacing w:line="360" w:lineRule="auto"/>
        <w:jc w:val="center"/>
        <w:rPr>
          <w:b/>
          <w:color w:val="auto"/>
          <w:sz w:val="40"/>
          <w:szCs w:val="40"/>
        </w:rPr>
      </w:pPr>
    </w:p>
    <w:p w:rsidR="00C108A1" w:rsidRDefault="00C108A1" w:rsidP="00DE46B0">
      <w:pPr>
        <w:pStyle w:val="Default"/>
        <w:spacing w:line="360" w:lineRule="auto"/>
        <w:jc w:val="center"/>
        <w:rPr>
          <w:b/>
          <w:color w:val="auto"/>
          <w:sz w:val="40"/>
          <w:szCs w:val="40"/>
        </w:rPr>
      </w:pPr>
    </w:p>
    <w:p w:rsidR="00C108A1" w:rsidRDefault="00C108A1" w:rsidP="00DE46B0">
      <w:pPr>
        <w:pStyle w:val="Default"/>
        <w:spacing w:line="360" w:lineRule="auto"/>
        <w:jc w:val="center"/>
        <w:rPr>
          <w:b/>
          <w:color w:val="auto"/>
          <w:sz w:val="40"/>
          <w:szCs w:val="40"/>
        </w:rPr>
      </w:pPr>
    </w:p>
    <w:p w:rsidR="00C108A1" w:rsidRDefault="00C108A1" w:rsidP="00DE46B0">
      <w:pPr>
        <w:pStyle w:val="Default"/>
        <w:spacing w:line="360" w:lineRule="auto"/>
        <w:jc w:val="center"/>
        <w:rPr>
          <w:b/>
          <w:color w:val="auto"/>
          <w:sz w:val="40"/>
          <w:szCs w:val="40"/>
        </w:rPr>
      </w:pPr>
    </w:p>
    <w:p w:rsidR="006F2740" w:rsidRDefault="006F2740" w:rsidP="00DE46B0">
      <w:pPr>
        <w:pStyle w:val="Default"/>
        <w:spacing w:line="360" w:lineRule="auto"/>
        <w:jc w:val="center"/>
        <w:rPr>
          <w:b/>
          <w:color w:val="auto"/>
          <w:sz w:val="40"/>
          <w:szCs w:val="40"/>
        </w:rPr>
      </w:pPr>
    </w:p>
    <w:p w:rsidR="00DE46B0" w:rsidRDefault="00DE46B0" w:rsidP="00DE46B0">
      <w:pPr>
        <w:pStyle w:val="Default"/>
        <w:spacing w:line="360" w:lineRule="auto"/>
        <w:jc w:val="center"/>
        <w:rPr>
          <w:b/>
          <w:color w:val="auto"/>
          <w:sz w:val="40"/>
          <w:szCs w:val="40"/>
        </w:rPr>
      </w:pPr>
    </w:p>
    <w:p w:rsidR="006F2740" w:rsidRDefault="006F2740" w:rsidP="006F2740">
      <w:pPr>
        <w:pStyle w:val="Default"/>
        <w:spacing w:line="360" w:lineRule="auto"/>
        <w:jc w:val="center"/>
        <w:rPr>
          <w:b/>
          <w:color w:val="auto"/>
        </w:rPr>
      </w:pPr>
      <w:r>
        <w:rPr>
          <w:b/>
          <w:color w:val="auto"/>
        </w:rPr>
        <w:br/>
      </w:r>
      <w:r w:rsidR="00DE46B0">
        <w:rPr>
          <w:b/>
          <w:color w:val="auto"/>
        </w:rPr>
        <w:t>Sandomierz 2024r.</w:t>
      </w:r>
    </w:p>
    <w:p w:rsidR="006F2740" w:rsidRDefault="006F2740" w:rsidP="00DE46B0">
      <w:pPr>
        <w:pStyle w:val="Default"/>
        <w:spacing w:line="360" w:lineRule="auto"/>
        <w:jc w:val="center"/>
        <w:rPr>
          <w:b/>
          <w:color w:val="auto"/>
        </w:rPr>
      </w:pPr>
    </w:p>
    <w:p w:rsidR="00DE46B0" w:rsidRPr="00DE46B0" w:rsidRDefault="00DE46B0" w:rsidP="00DE46B0">
      <w:pPr>
        <w:pStyle w:val="Default"/>
        <w:spacing w:line="360" w:lineRule="auto"/>
        <w:jc w:val="center"/>
        <w:rPr>
          <w:b/>
          <w:color w:val="auto"/>
        </w:rPr>
      </w:pPr>
      <w:r w:rsidRPr="00DE46B0">
        <w:rPr>
          <w:b/>
          <w:color w:val="auto"/>
        </w:rPr>
        <w:t>PREAMBUŁA</w:t>
      </w:r>
    </w:p>
    <w:p w:rsidR="00DE46B0" w:rsidRPr="00DE46B0" w:rsidRDefault="00DE46B0" w:rsidP="00DE46B0">
      <w:pPr>
        <w:pStyle w:val="Default"/>
        <w:spacing w:line="360" w:lineRule="auto"/>
        <w:ind w:firstLine="708"/>
        <w:jc w:val="both"/>
        <w:rPr>
          <w:b/>
          <w:color w:val="auto"/>
        </w:rPr>
      </w:pPr>
      <w:r w:rsidRPr="00DE46B0">
        <w:rPr>
          <w:color w:val="auto"/>
        </w:rPr>
        <w:t xml:space="preserve">Naczelną zasadą wszystkich działań podejmowanych przez pracowników podmiotu leczniczego </w:t>
      </w:r>
      <w:r w:rsidRPr="00497C69">
        <w:rPr>
          <w:b/>
          <w:i/>
          <w:color w:val="auto"/>
        </w:rPr>
        <w:t>Caritas Diecezji Sandomierskiej</w:t>
      </w:r>
      <w:r w:rsidRPr="00DE46B0">
        <w:rPr>
          <w:color w:val="auto"/>
        </w:rPr>
        <w:t xml:space="preserve"> jest działanie dla dobra małoletniego i w jego najlepszym interesie.</w:t>
      </w:r>
    </w:p>
    <w:p w:rsidR="00DE46B0" w:rsidRPr="00DE46B0" w:rsidRDefault="00DE46B0" w:rsidP="00DE46B0">
      <w:pPr>
        <w:pStyle w:val="Default"/>
        <w:spacing w:line="360" w:lineRule="auto"/>
        <w:ind w:firstLine="708"/>
        <w:jc w:val="both"/>
        <w:rPr>
          <w:b/>
          <w:color w:val="auto"/>
        </w:rPr>
      </w:pPr>
      <w:r w:rsidRPr="00DE46B0">
        <w:rPr>
          <w:color w:val="auto"/>
        </w:rPr>
        <w:t xml:space="preserve">Wszyscy pracownicy podmiotu leczniczego </w:t>
      </w:r>
      <w:r w:rsidRPr="00497C69">
        <w:rPr>
          <w:b/>
          <w:i/>
          <w:color w:val="auto"/>
        </w:rPr>
        <w:t>Caritas Diecezji Sandomierskiej</w:t>
      </w:r>
      <w:r w:rsidRPr="00DE46B0">
        <w:rPr>
          <w:color w:val="auto"/>
        </w:rPr>
        <w:t xml:space="preserve"> traktują małoletniego z szacunkiem oraz uwzględniają jego potrzeby.</w:t>
      </w:r>
    </w:p>
    <w:p w:rsidR="00DE46B0" w:rsidRPr="00DE46B0" w:rsidRDefault="00DE46B0" w:rsidP="00DE46B0">
      <w:pPr>
        <w:pStyle w:val="Default"/>
        <w:spacing w:line="360" w:lineRule="auto"/>
        <w:ind w:firstLine="708"/>
        <w:jc w:val="both"/>
        <w:rPr>
          <w:b/>
          <w:color w:val="auto"/>
        </w:rPr>
      </w:pPr>
      <w:r w:rsidRPr="00DE46B0">
        <w:rPr>
          <w:color w:val="auto"/>
        </w:rPr>
        <w:t xml:space="preserve">Niedopuszczalne jest stosowanie przez pracownika wobec małoletniego przemocy </w:t>
      </w:r>
      <w:r>
        <w:rPr>
          <w:color w:val="auto"/>
        </w:rPr>
        <w:br/>
      </w:r>
      <w:r w:rsidRPr="00DE46B0">
        <w:rPr>
          <w:color w:val="auto"/>
        </w:rPr>
        <w:t>w jakiejkolwiek formie.</w:t>
      </w:r>
    </w:p>
    <w:p w:rsidR="00DE46B0" w:rsidRDefault="00DE46B0" w:rsidP="00DE46B0">
      <w:pPr>
        <w:pStyle w:val="Default"/>
        <w:spacing w:line="360" w:lineRule="auto"/>
        <w:ind w:firstLine="708"/>
        <w:jc w:val="both"/>
        <w:rPr>
          <w:color w:val="auto"/>
        </w:rPr>
      </w:pPr>
      <w:r w:rsidRPr="00DE46B0">
        <w:rPr>
          <w:color w:val="auto"/>
        </w:rPr>
        <w:t>Każdy pracownik, realizując te cele, działa w ramach obowiązującego prawa, przepisów wewnętrznych podmiotu leczniczego Caritas Diecezji Sandomierskiej oraz swoich kompetencji.</w:t>
      </w:r>
    </w:p>
    <w:p w:rsidR="00B67DB6" w:rsidRDefault="00B67DB6" w:rsidP="00DE46B0">
      <w:pPr>
        <w:pStyle w:val="Default"/>
        <w:spacing w:line="360" w:lineRule="auto"/>
        <w:ind w:firstLine="708"/>
        <w:jc w:val="both"/>
        <w:rPr>
          <w:color w:val="auto"/>
        </w:rPr>
      </w:pPr>
    </w:p>
    <w:p w:rsidR="00B67DB6" w:rsidRDefault="00B67DB6" w:rsidP="00DE46B0">
      <w:pPr>
        <w:pStyle w:val="Default"/>
        <w:spacing w:line="360" w:lineRule="auto"/>
        <w:ind w:firstLine="708"/>
        <w:jc w:val="both"/>
        <w:rPr>
          <w:color w:val="auto"/>
        </w:rPr>
      </w:pPr>
    </w:p>
    <w:p w:rsidR="00B67DB6" w:rsidRDefault="00B67DB6" w:rsidP="00DE46B0">
      <w:pPr>
        <w:pStyle w:val="Default"/>
        <w:spacing w:line="360" w:lineRule="auto"/>
        <w:ind w:firstLine="708"/>
        <w:jc w:val="both"/>
        <w:rPr>
          <w:color w:val="auto"/>
        </w:rPr>
      </w:pPr>
    </w:p>
    <w:p w:rsidR="00B67DB6" w:rsidRDefault="00B67DB6" w:rsidP="00DE46B0">
      <w:pPr>
        <w:pStyle w:val="Default"/>
        <w:spacing w:line="360" w:lineRule="auto"/>
        <w:ind w:firstLine="708"/>
        <w:jc w:val="both"/>
        <w:rPr>
          <w:color w:val="auto"/>
        </w:rPr>
      </w:pPr>
    </w:p>
    <w:p w:rsidR="00B67DB6" w:rsidRDefault="00B67DB6" w:rsidP="00DE46B0">
      <w:pPr>
        <w:pStyle w:val="Default"/>
        <w:spacing w:line="360" w:lineRule="auto"/>
        <w:ind w:firstLine="708"/>
        <w:jc w:val="both"/>
        <w:rPr>
          <w:color w:val="auto"/>
        </w:rPr>
      </w:pPr>
    </w:p>
    <w:p w:rsidR="00B67DB6" w:rsidRDefault="00B67DB6" w:rsidP="00DE46B0">
      <w:pPr>
        <w:pStyle w:val="Default"/>
        <w:spacing w:line="360" w:lineRule="auto"/>
        <w:ind w:firstLine="708"/>
        <w:jc w:val="both"/>
        <w:rPr>
          <w:color w:val="auto"/>
        </w:rPr>
      </w:pPr>
    </w:p>
    <w:p w:rsidR="00B67DB6" w:rsidRDefault="00B67DB6" w:rsidP="00DE46B0">
      <w:pPr>
        <w:pStyle w:val="Default"/>
        <w:spacing w:line="360" w:lineRule="auto"/>
        <w:ind w:firstLine="708"/>
        <w:jc w:val="both"/>
        <w:rPr>
          <w:color w:val="auto"/>
        </w:rPr>
      </w:pPr>
    </w:p>
    <w:p w:rsidR="00B67DB6" w:rsidRDefault="00B67DB6" w:rsidP="00DE46B0">
      <w:pPr>
        <w:pStyle w:val="Default"/>
        <w:spacing w:line="360" w:lineRule="auto"/>
        <w:ind w:firstLine="708"/>
        <w:jc w:val="both"/>
        <w:rPr>
          <w:color w:val="auto"/>
        </w:rPr>
      </w:pPr>
    </w:p>
    <w:p w:rsidR="00B67DB6" w:rsidRDefault="00B67DB6" w:rsidP="006F2740">
      <w:pPr>
        <w:pStyle w:val="Default"/>
        <w:spacing w:line="360" w:lineRule="auto"/>
        <w:jc w:val="both"/>
        <w:rPr>
          <w:color w:val="auto"/>
        </w:rPr>
      </w:pPr>
    </w:p>
    <w:p w:rsidR="00B67DB6" w:rsidRDefault="00B67DB6" w:rsidP="00DE46B0">
      <w:pPr>
        <w:pStyle w:val="Default"/>
        <w:spacing w:line="360" w:lineRule="auto"/>
        <w:ind w:firstLine="708"/>
        <w:jc w:val="both"/>
        <w:rPr>
          <w:color w:val="auto"/>
        </w:rPr>
      </w:pPr>
    </w:p>
    <w:p w:rsidR="00B67DB6" w:rsidRDefault="00B67DB6" w:rsidP="00DE46B0">
      <w:pPr>
        <w:pStyle w:val="Default"/>
        <w:spacing w:line="360" w:lineRule="auto"/>
        <w:ind w:firstLine="708"/>
        <w:jc w:val="both"/>
        <w:rPr>
          <w:color w:val="auto"/>
        </w:rPr>
      </w:pPr>
    </w:p>
    <w:p w:rsidR="00B67DB6" w:rsidRDefault="00B67DB6" w:rsidP="00DE46B0">
      <w:pPr>
        <w:pStyle w:val="Default"/>
        <w:spacing w:line="360" w:lineRule="auto"/>
        <w:ind w:firstLine="708"/>
        <w:jc w:val="both"/>
        <w:rPr>
          <w:color w:val="auto"/>
        </w:rPr>
      </w:pPr>
    </w:p>
    <w:p w:rsidR="00B67DB6" w:rsidRPr="00B67DB6" w:rsidRDefault="00B67DB6" w:rsidP="00B67DB6">
      <w:pPr>
        <w:pStyle w:val="Default"/>
        <w:spacing w:line="360" w:lineRule="auto"/>
        <w:ind w:firstLine="708"/>
        <w:jc w:val="center"/>
        <w:rPr>
          <w:b/>
          <w:color w:val="auto"/>
          <w:sz w:val="20"/>
          <w:szCs w:val="20"/>
        </w:rPr>
      </w:pPr>
      <w:r w:rsidRPr="00B67DB6">
        <w:rPr>
          <w:b/>
          <w:color w:val="auto"/>
          <w:sz w:val="20"/>
          <w:szCs w:val="20"/>
        </w:rPr>
        <w:t>Akty prawne na podstawie, których oparte są Standardy Ochrony Małoletnich:</w:t>
      </w:r>
    </w:p>
    <w:p w:rsidR="00B67DB6" w:rsidRPr="00B67DB6" w:rsidRDefault="00B67DB6" w:rsidP="00B67DB6">
      <w:pPr>
        <w:pStyle w:val="Default"/>
        <w:numPr>
          <w:ilvl w:val="0"/>
          <w:numId w:val="1"/>
        </w:numPr>
        <w:spacing w:line="360" w:lineRule="auto"/>
        <w:jc w:val="both"/>
        <w:rPr>
          <w:b/>
          <w:color w:val="auto"/>
          <w:sz w:val="20"/>
          <w:szCs w:val="20"/>
        </w:rPr>
      </w:pPr>
      <w:r w:rsidRPr="00B67DB6">
        <w:rPr>
          <w:color w:val="auto"/>
          <w:sz w:val="20"/>
          <w:szCs w:val="20"/>
        </w:rPr>
        <w:t>Ustawa z dnia 13 maja 2016 r. o przeciwdziałaniu zagrożeniom przestępczością na tle seksualnym (t. j. Dz. U. z 2023 r. poz. 1304 ze zm.);</w:t>
      </w:r>
    </w:p>
    <w:p w:rsidR="00B67DB6" w:rsidRPr="00B67DB6" w:rsidRDefault="00B67DB6" w:rsidP="00B67DB6">
      <w:pPr>
        <w:pStyle w:val="Default"/>
        <w:numPr>
          <w:ilvl w:val="0"/>
          <w:numId w:val="1"/>
        </w:numPr>
        <w:spacing w:line="360" w:lineRule="auto"/>
        <w:jc w:val="both"/>
        <w:rPr>
          <w:b/>
          <w:color w:val="auto"/>
          <w:sz w:val="20"/>
          <w:szCs w:val="20"/>
        </w:rPr>
      </w:pPr>
      <w:r w:rsidRPr="00B67DB6">
        <w:rPr>
          <w:color w:val="auto"/>
          <w:sz w:val="20"/>
          <w:szCs w:val="20"/>
        </w:rPr>
        <w:t>Ustawa z dnia 28 lipca 2023 r. o zmianie ustawy – Kodeks rodzinny i opiekuńczy oraz niektórych innych ustaw (Dz.U. z 2023 r. poz. 1606);</w:t>
      </w:r>
    </w:p>
    <w:p w:rsidR="00B67DB6" w:rsidRPr="00B67DB6" w:rsidRDefault="00B67DB6" w:rsidP="00B67DB6">
      <w:pPr>
        <w:pStyle w:val="Default"/>
        <w:numPr>
          <w:ilvl w:val="0"/>
          <w:numId w:val="1"/>
        </w:numPr>
        <w:spacing w:line="360" w:lineRule="auto"/>
        <w:jc w:val="both"/>
        <w:rPr>
          <w:b/>
          <w:color w:val="auto"/>
          <w:sz w:val="20"/>
          <w:szCs w:val="20"/>
        </w:rPr>
      </w:pPr>
      <w:r w:rsidRPr="00B67DB6">
        <w:rPr>
          <w:color w:val="auto"/>
          <w:sz w:val="20"/>
          <w:szCs w:val="20"/>
        </w:rPr>
        <w:t>Ustawa z dnia 9 marca 2023 r. o przeciwdziałaniu przemocy domowej (t. j. Dz. U. z 2023 r. poz. 535);</w:t>
      </w:r>
    </w:p>
    <w:p w:rsidR="00B67DB6" w:rsidRPr="00B67DB6" w:rsidRDefault="00B67DB6" w:rsidP="00B67DB6">
      <w:pPr>
        <w:pStyle w:val="Default"/>
        <w:numPr>
          <w:ilvl w:val="0"/>
          <w:numId w:val="1"/>
        </w:numPr>
        <w:spacing w:line="360" w:lineRule="auto"/>
        <w:jc w:val="both"/>
        <w:rPr>
          <w:b/>
          <w:color w:val="auto"/>
          <w:sz w:val="20"/>
          <w:szCs w:val="20"/>
        </w:rPr>
      </w:pPr>
      <w:r w:rsidRPr="00B67DB6">
        <w:rPr>
          <w:color w:val="auto"/>
          <w:sz w:val="20"/>
          <w:szCs w:val="20"/>
        </w:rPr>
        <w:t>Ustawa z dnia 6 czerwca 1997 r. - Kodeks karny (t. j. Dz. U z 2022 r. poz. 1138 ze zm.);</w:t>
      </w:r>
    </w:p>
    <w:p w:rsidR="00B67DB6" w:rsidRPr="00B67DB6" w:rsidRDefault="00B67DB6" w:rsidP="00B67DB6">
      <w:pPr>
        <w:pStyle w:val="Default"/>
        <w:numPr>
          <w:ilvl w:val="0"/>
          <w:numId w:val="1"/>
        </w:numPr>
        <w:spacing w:line="360" w:lineRule="auto"/>
        <w:jc w:val="both"/>
        <w:rPr>
          <w:b/>
          <w:color w:val="auto"/>
          <w:sz w:val="20"/>
          <w:szCs w:val="20"/>
        </w:rPr>
      </w:pPr>
      <w:r w:rsidRPr="00B67DB6">
        <w:rPr>
          <w:color w:val="auto"/>
          <w:sz w:val="20"/>
          <w:szCs w:val="20"/>
        </w:rPr>
        <w:t xml:space="preserve">Konwencja o Prawach Dziecka przyjęta przez Zgromadzenie Ogólne Narodów Zjednoczonych </w:t>
      </w:r>
      <w:r w:rsidRPr="00B67DB6">
        <w:rPr>
          <w:color w:val="auto"/>
          <w:sz w:val="20"/>
          <w:szCs w:val="20"/>
        </w:rPr>
        <w:br/>
        <w:t>z dnia 20 listopada 1989 r. (t. j. Dz. U. z 1991 Nr 120 poz. 526 ze zm.);</w:t>
      </w:r>
    </w:p>
    <w:p w:rsidR="00B67DB6" w:rsidRPr="00B67DB6" w:rsidRDefault="00B67DB6" w:rsidP="00B67DB6">
      <w:pPr>
        <w:pStyle w:val="Default"/>
        <w:numPr>
          <w:ilvl w:val="0"/>
          <w:numId w:val="1"/>
        </w:numPr>
        <w:spacing w:line="360" w:lineRule="auto"/>
        <w:jc w:val="both"/>
        <w:rPr>
          <w:b/>
          <w:color w:val="auto"/>
          <w:sz w:val="20"/>
          <w:szCs w:val="20"/>
        </w:rPr>
      </w:pPr>
      <w:r w:rsidRPr="00B67DB6">
        <w:rPr>
          <w:color w:val="auto"/>
          <w:sz w:val="20"/>
          <w:szCs w:val="20"/>
        </w:rPr>
        <w:t>Rozporządzenie Rady Ministrów z dnia z dnia 6 września 2023 r. w sprawie procedury "Niebieskie Karty" oraz wzorów formularzy "Niebieska Karta" (Dz. U. z 2023 r. poz. 1870).</w:t>
      </w:r>
    </w:p>
    <w:p w:rsidR="00B67DB6" w:rsidRPr="00B67DB6" w:rsidRDefault="00B67DB6" w:rsidP="00DE46B0">
      <w:pPr>
        <w:pStyle w:val="Default"/>
        <w:spacing w:line="360" w:lineRule="auto"/>
        <w:ind w:firstLine="708"/>
        <w:jc w:val="both"/>
        <w:rPr>
          <w:color w:val="auto"/>
          <w:sz w:val="20"/>
          <w:szCs w:val="20"/>
        </w:rPr>
      </w:pPr>
    </w:p>
    <w:p w:rsidR="00B67DB6" w:rsidRDefault="00B67DB6" w:rsidP="00DE46B0">
      <w:pPr>
        <w:pStyle w:val="Default"/>
        <w:spacing w:line="360" w:lineRule="auto"/>
        <w:ind w:firstLine="708"/>
        <w:jc w:val="both"/>
        <w:rPr>
          <w:color w:val="auto"/>
        </w:rPr>
      </w:pPr>
    </w:p>
    <w:p w:rsidR="00B67DB6" w:rsidRPr="00B67DB6" w:rsidRDefault="00B67DB6" w:rsidP="00B67DB6">
      <w:pPr>
        <w:pStyle w:val="Default"/>
        <w:spacing w:line="360" w:lineRule="auto"/>
        <w:ind w:firstLine="708"/>
        <w:jc w:val="center"/>
        <w:rPr>
          <w:b/>
          <w:color w:val="auto"/>
        </w:rPr>
      </w:pPr>
      <w:r w:rsidRPr="00B67DB6">
        <w:rPr>
          <w:b/>
          <w:color w:val="auto"/>
        </w:rPr>
        <w:lastRenderedPageBreak/>
        <w:t>ROZDZIAŁ 1</w:t>
      </w:r>
    </w:p>
    <w:p w:rsidR="00B67DB6" w:rsidRPr="00B67DB6" w:rsidRDefault="00B67DB6" w:rsidP="00B67DB6">
      <w:pPr>
        <w:pStyle w:val="Default"/>
        <w:spacing w:line="360" w:lineRule="auto"/>
        <w:ind w:firstLine="708"/>
        <w:jc w:val="center"/>
        <w:rPr>
          <w:b/>
          <w:color w:val="auto"/>
        </w:rPr>
      </w:pPr>
      <w:r w:rsidRPr="00B67DB6">
        <w:rPr>
          <w:b/>
          <w:color w:val="auto"/>
        </w:rPr>
        <w:t>PODSTAWOWE TERMINY</w:t>
      </w:r>
    </w:p>
    <w:p w:rsidR="00B67DB6" w:rsidRPr="00B67DB6" w:rsidRDefault="00B67DB6" w:rsidP="00B67DB6">
      <w:pPr>
        <w:pStyle w:val="Default"/>
        <w:spacing w:line="360" w:lineRule="auto"/>
        <w:ind w:firstLine="708"/>
        <w:jc w:val="center"/>
        <w:rPr>
          <w:color w:val="auto"/>
        </w:rPr>
      </w:pPr>
      <w:r w:rsidRPr="00B67DB6">
        <w:rPr>
          <w:color w:val="auto"/>
        </w:rPr>
        <w:t>§ 1.</w:t>
      </w:r>
    </w:p>
    <w:p w:rsidR="00B67DB6" w:rsidRPr="00B67DB6" w:rsidRDefault="00B67DB6" w:rsidP="00B67DB6">
      <w:pPr>
        <w:pStyle w:val="Default"/>
        <w:spacing w:line="360" w:lineRule="auto"/>
        <w:ind w:firstLine="708"/>
        <w:jc w:val="both"/>
        <w:rPr>
          <w:color w:val="auto"/>
        </w:rPr>
      </w:pPr>
      <w:r w:rsidRPr="00B67DB6">
        <w:rPr>
          <w:color w:val="auto"/>
        </w:rPr>
        <w:t>Ilekroć w niemniejszych Standardach jest mowa bez bliższego określenia o:</w:t>
      </w:r>
    </w:p>
    <w:p w:rsidR="00B67DB6" w:rsidRDefault="00B67DB6" w:rsidP="00B67DB6">
      <w:pPr>
        <w:pStyle w:val="Default"/>
        <w:numPr>
          <w:ilvl w:val="0"/>
          <w:numId w:val="2"/>
        </w:numPr>
        <w:spacing w:line="360" w:lineRule="auto"/>
        <w:jc w:val="both"/>
        <w:rPr>
          <w:color w:val="auto"/>
        </w:rPr>
      </w:pPr>
      <w:r w:rsidRPr="00B67DB6">
        <w:rPr>
          <w:b/>
          <w:color w:val="auto"/>
        </w:rPr>
        <w:t>Dyrektorze placówki, Dyrektorze</w:t>
      </w:r>
      <w:r w:rsidRPr="00B67DB6">
        <w:rPr>
          <w:color w:val="auto"/>
        </w:rPr>
        <w:t xml:space="preserve"> – należy przez to rozumieć Dyrektora Caritas Diecezji </w:t>
      </w:r>
      <w:r>
        <w:rPr>
          <w:color w:val="auto"/>
        </w:rPr>
        <w:t>Sandomierskiej;</w:t>
      </w:r>
    </w:p>
    <w:p w:rsidR="00B67DB6" w:rsidRDefault="00B67DB6" w:rsidP="00B67DB6">
      <w:pPr>
        <w:pStyle w:val="Default"/>
        <w:numPr>
          <w:ilvl w:val="0"/>
          <w:numId w:val="2"/>
        </w:numPr>
        <w:spacing w:line="360" w:lineRule="auto"/>
        <w:jc w:val="both"/>
        <w:rPr>
          <w:color w:val="auto"/>
        </w:rPr>
      </w:pPr>
      <w:r w:rsidRPr="00B67DB6">
        <w:rPr>
          <w:b/>
          <w:color w:val="auto"/>
        </w:rPr>
        <w:t>Placówce medycznej (placówce, podmiocie leczniczym)–</w:t>
      </w:r>
      <w:r w:rsidRPr="00B67DB6">
        <w:rPr>
          <w:color w:val="auto"/>
        </w:rPr>
        <w:t xml:space="preserve"> każda placówka prowadząca działalność leczniczą bez względu na formę prawną i źródło finansowania, świadcząca usługi dzieciom lub działająca na rzecz dzieci; należy przez to rozumieć podmiot leczniczy Caritas Diecezji </w:t>
      </w:r>
      <w:r>
        <w:rPr>
          <w:color w:val="auto"/>
        </w:rPr>
        <w:t>Sandomierskiej;</w:t>
      </w:r>
    </w:p>
    <w:p w:rsidR="00B67DB6" w:rsidRDefault="00B67DB6" w:rsidP="00B67DB6">
      <w:pPr>
        <w:pStyle w:val="Default"/>
        <w:numPr>
          <w:ilvl w:val="0"/>
          <w:numId w:val="2"/>
        </w:numPr>
        <w:spacing w:line="360" w:lineRule="auto"/>
        <w:jc w:val="both"/>
        <w:rPr>
          <w:color w:val="auto"/>
        </w:rPr>
      </w:pPr>
      <w:r w:rsidRPr="00B67DB6">
        <w:rPr>
          <w:b/>
          <w:color w:val="auto"/>
        </w:rPr>
        <w:t>Pracowniku medycznym (personel podmiotu)</w:t>
      </w:r>
      <w:r w:rsidRPr="00B67DB6">
        <w:rPr>
          <w:color w:val="auto"/>
        </w:rPr>
        <w:t xml:space="preserve"> – każdy pracownik placówki medycznej bez względu na formę zatrudnienia, w tym współpracownik, stażysta lub inna osoba, która z racji pełnionej funkcji lub zadań ma (nawet potencjalny) kontakt z dziećmi.</w:t>
      </w:r>
    </w:p>
    <w:p w:rsidR="00B67DB6" w:rsidRDefault="00B67DB6" w:rsidP="00B67DB6">
      <w:pPr>
        <w:pStyle w:val="Default"/>
        <w:numPr>
          <w:ilvl w:val="0"/>
          <w:numId w:val="2"/>
        </w:numPr>
        <w:spacing w:line="360" w:lineRule="auto"/>
        <w:jc w:val="both"/>
        <w:rPr>
          <w:color w:val="auto"/>
        </w:rPr>
      </w:pPr>
      <w:r w:rsidRPr="00B67DB6">
        <w:rPr>
          <w:b/>
          <w:color w:val="auto"/>
        </w:rPr>
        <w:t>Pacjencie (dziecko)-</w:t>
      </w:r>
      <w:r w:rsidRPr="00B67DB6">
        <w:rPr>
          <w:color w:val="auto"/>
        </w:rPr>
        <w:t xml:space="preserve"> osoba zwracająca się o udzielenie świadczeń zdrowotnych lub korzystająca ze świadczeń zdrowotnych udzielanych przez podmiot leczniczy udzielający świadczeń zdrowotnych lub osobę wykonującą zawód medyczny do 18 roku życia.</w:t>
      </w:r>
    </w:p>
    <w:p w:rsidR="00B67DB6" w:rsidRDefault="00B67DB6" w:rsidP="00B67DB6">
      <w:pPr>
        <w:pStyle w:val="Default"/>
        <w:numPr>
          <w:ilvl w:val="0"/>
          <w:numId w:val="2"/>
        </w:numPr>
        <w:spacing w:line="360" w:lineRule="auto"/>
        <w:jc w:val="both"/>
        <w:rPr>
          <w:color w:val="auto"/>
        </w:rPr>
      </w:pPr>
      <w:r>
        <w:rPr>
          <w:b/>
          <w:color w:val="auto"/>
        </w:rPr>
        <w:t>M</w:t>
      </w:r>
      <w:r w:rsidRPr="00B67DB6">
        <w:rPr>
          <w:b/>
          <w:color w:val="auto"/>
        </w:rPr>
        <w:t>ałoletnim –</w:t>
      </w:r>
      <w:r w:rsidRPr="00B67DB6">
        <w:rPr>
          <w:color w:val="auto"/>
        </w:rPr>
        <w:t xml:space="preserve"> należy przez to rozumieć zgodnie z kodeksem cywilnym osobę od urodzenia do ukończenia 18 roku życia;</w:t>
      </w:r>
    </w:p>
    <w:p w:rsidR="00B67DB6" w:rsidRDefault="00B67DB6" w:rsidP="00B67DB6">
      <w:pPr>
        <w:pStyle w:val="Default"/>
        <w:numPr>
          <w:ilvl w:val="0"/>
          <w:numId w:val="2"/>
        </w:numPr>
        <w:spacing w:line="360" w:lineRule="auto"/>
        <w:jc w:val="both"/>
        <w:rPr>
          <w:color w:val="auto"/>
        </w:rPr>
      </w:pPr>
      <w:r>
        <w:rPr>
          <w:b/>
          <w:color w:val="auto"/>
        </w:rPr>
        <w:t>O</w:t>
      </w:r>
      <w:r w:rsidRPr="00B67DB6">
        <w:rPr>
          <w:b/>
          <w:color w:val="auto"/>
        </w:rPr>
        <w:t>piekunie pacjenta–</w:t>
      </w:r>
      <w:r w:rsidRPr="00B67DB6">
        <w:rPr>
          <w:color w:val="auto"/>
        </w:rPr>
        <w:t xml:space="preserve"> należy przez to rozumieć osobę uprawnioną do reprezentacji i stanowieniu o małoletnim, w szczególności jego przedstawiciel ustawowy (rodzic, opiekun prawny oraz osoby (podmioty) sprawujące pieczę zastępczą nad małoletnim;</w:t>
      </w:r>
    </w:p>
    <w:p w:rsidR="00B67DB6" w:rsidRDefault="00B67DB6" w:rsidP="00B67DB6">
      <w:pPr>
        <w:pStyle w:val="Default"/>
        <w:numPr>
          <w:ilvl w:val="0"/>
          <w:numId w:val="2"/>
        </w:numPr>
        <w:spacing w:line="360" w:lineRule="auto"/>
        <w:jc w:val="both"/>
        <w:rPr>
          <w:color w:val="auto"/>
        </w:rPr>
      </w:pPr>
      <w:r w:rsidRPr="00B67DB6">
        <w:rPr>
          <w:b/>
          <w:color w:val="auto"/>
        </w:rPr>
        <w:t>Przedstawicielu ustawowym</w:t>
      </w:r>
      <w:r w:rsidRPr="00B67DB6">
        <w:rPr>
          <w:color w:val="auto"/>
        </w:rPr>
        <w:t xml:space="preserve"> – należy przez to rozumieć rodzica bądź opiekuna posiadającego pełnię władzy rodzicielskiej lub opiekuna prawnego (osobę reprezentującą małoletniego, ustanowioną przez sąd, w sytuacji, gdy rodzicom nie przysługuje władza rodzicielska lub gdy rodzice nie żyją);</w:t>
      </w:r>
    </w:p>
    <w:p w:rsidR="00B67DB6" w:rsidRDefault="00B67DB6" w:rsidP="00B67DB6">
      <w:pPr>
        <w:pStyle w:val="Default"/>
        <w:numPr>
          <w:ilvl w:val="0"/>
          <w:numId w:val="2"/>
        </w:numPr>
        <w:spacing w:line="360" w:lineRule="auto"/>
        <w:jc w:val="both"/>
        <w:rPr>
          <w:color w:val="auto"/>
        </w:rPr>
      </w:pPr>
      <w:r w:rsidRPr="00B67DB6">
        <w:rPr>
          <w:b/>
          <w:color w:val="auto"/>
        </w:rPr>
        <w:t xml:space="preserve">Zgodzie opiekuna małoletniego </w:t>
      </w:r>
      <w:r w:rsidRPr="00B67DB6">
        <w:rPr>
          <w:color w:val="auto"/>
        </w:rPr>
        <w:t>– należy przez to rozumieć zgodę co najmniej jednego z rodziców małoletniego. Jednak w przypadku braku porozumienia między opiekunami małoletniego należy poinformować ich o konieczności rozstrzygnięcia sprawy przez sąd rodzinny;</w:t>
      </w:r>
    </w:p>
    <w:p w:rsidR="000A3668" w:rsidRPr="00FD1441" w:rsidRDefault="00B67DB6" w:rsidP="00FD1441">
      <w:pPr>
        <w:pStyle w:val="Default"/>
        <w:numPr>
          <w:ilvl w:val="0"/>
          <w:numId w:val="2"/>
        </w:numPr>
        <w:spacing w:line="360" w:lineRule="auto"/>
        <w:jc w:val="both"/>
        <w:rPr>
          <w:color w:val="auto"/>
        </w:rPr>
      </w:pPr>
      <w:r w:rsidRPr="00B67DB6">
        <w:rPr>
          <w:color w:val="auto"/>
        </w:rPr>
        <w:t xml:space="preserve">Krzywdzeniu małoletniego – należy rozumieć popełnienie czynu zabronionego lub czynu karalnego na szkodę małoletniego przez jakąkolwiek osobę, w tym pracownika podmiotu leczniczego Caritas Diecezji </w:t>
      </w:r>
      <w:r>
        <w:rPr>
          <w:color w:val="auto"/>
        </w:rPr>
        <w:t xml:space="preserve">Sandomierskiej </w:t>
      </w:r>
    </w:p>
    <w:p w:rsidR="00B67DB6" w:rsidRPr="00B67DB6" w:rsidRDefault="00B67DB6" w:rsidP="00B67DB6">
      <w:pPr>
        <w:pStyle w:val="Default"/>
        <w:spacing w:line="360" w:lineRule="auto"/>
        <w:ind w:left="720"/>
        <w:jc w:val="both"/>
        <w:rPr>
          <w:color w:val="auto"/>
        </w:rPr>
      </w:pPr>
      <w:r w:rsidRPr="00B67DB6">
        <w:rPr>
          <w:color w:val="auto"/>
        </w:rPr>
        <w:t xml:space="preserve">lub zagrożenie dobra małoletniego, w tym jego zaniedbywanie. </w:t>
      </w:r>
      <w:r w:rsidRPr="00B67DB6">
        <w:rPr>
          <w:b/>
          <w:color w:val="auto"/>
        </w:rPr>
        <w:t>Krzywdzeniem jest:</w:t>
      </w:r>
    </w:p>
    <w:p w:rsidR="00B67DB6" w:rsidRDefault="00B67DB6" w:rsidP="000A3668">
      <w:pPr>
        <w:pStyle w:val="Default"/>
        <w:numPr>
          <w:ilvl w:val="0"/>
          <w:numId w:val="3"/>
        </w:numPr>
        <w:spacing w:line="360" w:lineRule="auto"/>
        <w:ind w:left="1276" w:hanging="283"/>
        <w:jc w:val="both"/>
        <w:rPr>
          <w:color w:val="auto"/>
        </w:rPr>
      </w:pPr>
      <w:r w:rsidRPr="00B67DB6">
        <w:rPr>
          <w:b/>
          <w:color w:val="auto"/>
        </w:rPr>
        <w:lastRenderedPageBreak/>
        <w:t>przemoc fizyczna</w:t>
      </w:r>
      <w:r w:rsidRPr="00B67DB6">
        <w:rPr>
          <w:color w:val="auto"/>
        </w:rPr>
        <w:t xml:space="preserve"> – jest to celowe uszkodzenie ciała, zadawanie bólu lub groźba uszkodzenia ciała. Skutkiem przemocy fizycznej mogą być m. in. złamania, siniaki, rany cięte, poparzenia, obrażenia wewnętrzne. Przemoc fizyczna powoduje lub może spowodować utratę zdrowia bądź też zagrażać życiu,</w:t>
      </w:r>
    </w:p>
    <w:p w:rsidR="00B67DB6" w:rsidRDefault="00B67DB6" w:rsidP="000A3668">
      <w:pPr>
        <w:pStyle w:val="Default"/>
        <w:numPr>
          <w:ilvl w:val="0"/>
          <w:numId w:val="3"/>
        </w:numPr>
        <w:spacing w:line="360" w:lineRule="auto"/>
        <w:ind w:left="1276" w:hanging="283"/>
        <w:jc w:val="both"/>
        <w:rPr>
          <w:color w:val="auto"/>
        </w:rPr>
      </w:pPr>
      <w:r w:rsidRPr="00B67DB6">
        <w:rPr>
          <w:b/>
          <w:color w:val="auto"/>
        </w:rPr>
        <w:t>przemoc emocjonalna</w:t>
      </w:r>
      <w:r w:rsidRPr="00B67DB6">
        <w:rPr>
          <w:color w:val="auto"/>
        </w:rPr>
        <w:t xml:space="preserve"> – to powtarzające się poniżanie, upokarzanie i ośmieszanie małoletniego, nieustanna krytyka, wciąganie małoletniego w konflikt osób dorosłych, manipulowanie nim, brak odpowiedniego wsparcia, stawianie małoletniemu wymagań i oczekiwań, którym nie jest on w stanie sprostać,</w:t>
      </w:r>
    </w:p>
    <w:p w:rsidR="00B67DB6" w:rsidRDefault="00B67DB6" w:rsidP="000A3668">
      <w:pPr>
        <w:pStyle w:val="Default"/>
        <w:numPr>
          <w:ilvl w:val="0"/>
          <w:numId w:val="3"/>
        </w:numPr>
        <w:spacing w:line="360" w:lineRule="auto"/>
        <w:ind w:left="1276" w:hanging="283"/>
        <w:jc w:val="both"/>
        <w:rPr>
          <w:color w:val="auto"/>
        </w:rPr>
      </w:pPr>
      <w:r w:rsidRPr="00B67DB6">
        <w:rPr>
          <w:b/>
          <w:color w:val="auto"/>
        </w:rPr>
        <w:t>przemoc seksualna –</w:t>
      </w:r>
      <w:r w:rsidRPr="00B67DB6">
        <w:rPr>
          <w:color w:val="auto"/>
        </w:rPr>
        <w:t xml:space="preserve"> to angażowanie małoletniego w aktywność seksualną przez osobę dorosłą. Wykorzystywanie seksualne odnosi się do zachowań z kontaktem fizycznym (np. dotykanie małoletniego, współżycie z małoletnim) oraz zachowania bez kontaktu fizycznego (np. pokazywanie małoletniemu materiałów pornograficznych, podglądanie, ekshibicjonizm),</w:t>
      </w:r>
    </w:p>
    <w:p w:rsidR="00B67DB6" w:rsidRDefault="00B67DB6" w:rsidP="000A3668">
      <w:pPr>
        <w:pStyle w:val="Default"/>
        <w:numPr>
          <w:ilvl w:val="0"/>
          <w:numId w:val="3"/>
        </w:numPr>
        <w:spacing w:line="360" w:lineRule="auto"/>
        <w:ind w:left="1276" w:hanging="283"/>
        <w:jc w:val="both"/>
        <w:rPr>
          <w:color w:val="auto"/>
        </w:rPr>
      </w:pPr>
      <w:r w:rsidRPr="00B67DB6">
        <w:rPr>
          <w:b/>
          <w:color w:val="auto"/>
        </w:rPr>
        <w:t>przemoc ekonomiczna</w:t>
      </w:r>
      <w:r w:rsidRPr="00B67DB6">
        <w:rPr>
          <w:color w:val="auto"/>
        </w:rPr>
        <w:t xml:space="preserve"> – to niezapewnianie odpowiednich warunków do rozwoju dziecka, m.in. odpowiedniego odżywiania, ubrania, potrzeb edukacyjnych czy schronienia, w ramach środków dostępnych rodzicom lub opiekunom. Jest to jedna z form zaniedbania,</w:t>
      </w:r>
    </w:p>
    <w:p w:rsidR="00B67DB6" w:rsidRDefault="00B67DB6" w:rsidP="000A3668">
      <w:pPr>
        <w:pStyle w:val="Default"/>
        <w:numPr>
          <w:ilvl w:val="0"/>
          <w:numId w:val="3"/>
        </w:numPr>
        <w:spacing w:line="360" w:lineRule="auto"/>
        <w:ind w:left="1276" w:hanging="283"/>
        <w:jc w:val="both"/>
        <w:rPr>
          <w:color w:val="auto"/>
        </w:rPr>
      </w:pPr>
      <w:r w:rsidRPr="00B67DB6">
        <w:rPr>
          <w:b/>
          <w:color w:val="auto"/>
        </w:rPr>
        <w:t>zaniedbywanie</w:t>
      </w:r>
      <w:r w:rsidRPr="00B67DB6">
        <w:rPr>
          <w:color w:val="auto"/>
        </w:rPr>
        <w:t xml:space="preserve"> – to niezaspokajanie podstawowych potrzeb materialnych i emocjonalnych małoletniego przez rodzica lub opiekuna prawnego, niezapewnienie mu odpowiedniego jedzenia, ubrań, schronienia, opieki medycznej, bezpieczeństwa, braku dozoru nad wypełnianiem obowiązku szkolnego;</w:t>
      </w:r>
    </w:p>
    <w:p w:rsidR="000A3668" w:rsidRDefault="00B67DB6" w:rsidP="000A3668">
      <w:pPr>
        <w:pStyle w:val="Default"/>
        <w:numPr>
          <w:ilvl w:val="0"/>
          <w:numId w:val="2"/>
        </w:numPr>
        <w:spacing w:line="360" w:lineRule="auto"/>
        <w:jc w:val="both"/>
        <w:rPr>
          <w:color w:val="auto"/>
        </w:rPr>
      </w:pPr>
      <w:r w:rsidRPr="000A3668">
        <w:rPr>
          <w:b/>
          <w:color w:val="auto"/>
        </w:rPr>
        <w:t>danych osobowych pacjenta</w:t>
      </w:r>
      <w:r w:rsidRPr="00B67DB6">
        <w:rPr>
          <w:color w:val="auto"/>
        </w:rPr>
        <w:t xml:space="preserve"> – należy przez to rozumieć wszelkie informacje umożliwiające identyfikację małoletniego w podmiocie leczniczym Caritas Diecezji </w:t>
      </w:r>
      <w:r w:rsidR="000A3668">
        <w:rPr>
          <w:color w:val="auto"/>
        </w:rPr>
        <w:t>Sandomierskiej</w:t>
      </w:r>
      <w:r w:rsidRPr="00B67DB6">
        <w:rPr>
          <w:color w:val="auto"/>
        </w:rPr>
        <w:t>;</w:t>
      </w:r>
      <w:r w:rsidR="000A3668">
        <w:rPr>
          <w:color w:val="auto"/>
        </w:rPr>
        <w:t xml:space="preserve"> </w:t>
      </w:r>
    </w:p>
    <w:p w:rsidR="000A3668" w:rsidRDefault="00B67DB6" w:rsidP="000A3668">
      <w:pPr>
        <w:pStyle w:val="Default"/>
        <w:numPr>
          <w:ilvl w:val="0"/>
          <w:numId w:val="2"/>
        </w:numPr>
        <w:spacing w:line="360" w:lineRule="auto"/>
        <w:jc w:val="both"/>
        <w:rPr>
          <w:color w:val="auto"/>
        </w:rPr>
      </w:pPr>
      <w:r w:rsidRPr="000A3668">
        <w:rPr>
          <w:b/>
          <w:color w:val="auto"/>
        </w:rPr>
        <w:t>osobie odpowiedzialnej za Standardy Ochrony Małoletnich</w:t>
      </w:r>
      <w:r w:rsidRPr="000A3668">
        <w:rPr>
          <w:color w:val="auto"/>
        </w:rPr>
        <w:t xml:space="preserve"> – należy przez to rozumieć wyznaczonego przez Dyrektora Caritas </w:t>
      </w:r>
      <w:r w:rsidR="000A3668" w:rsidRPr="000A3668">
        <w:rPr>
          <w:color w:val="auto"/>
        </w:rPr>
        <w:t>Sandomierskiej</w:t>
      </w:r>
      <w:r w:rsidRPr="000A3668">
        <w:rPr>
          <w:color w:val="auto"/>
        </w:rPr>
        <w:t>, pracownika sprawującego nadzór nad realizacją niniejszych Standardów;</w:t>
      </w:r>
    </w:p>
    <w:p w:rsidR="00B67DB6" w:rsidRPr="000A3668" w:rsidRDefault="00B67DB6" w:rsidP="000A3668">
      <w:pPr>
        <w:pStyle w:val="Default"/>
        <w:numPr>
          <w:ilvl w:val="0"/>
          <w:numId w:val="2"/>
        </w:numPr>
        <w:spacing w:line="360" w:lineRule="auto"/>
        <w:jc w:val="both"/>
        <w:rPr>
          <w:color w:val="auto"/>
        </w:rPr>
      </w:pPr>
      <w:r w:rsidRPr="000A3668">
        <w:rPr>
          <w:b/>
          <w:color w:val="auto"/>
        </w:rPr>
        <w:t>osobie odpowiedzialnej za Internet</w:t>
      </w:r>
      <w:r w:rsidRPr="000A3668">
        <w:rPr>
          <w:color w:val="auto"/>
        </w:rPr>
        <w:t xml:space="preserve"> – należy przez to rozumieć wyznaczonego przez Dyrektora placówki medycznej pracownika, sprawującego nadzór nad korzystaniem z Internetu przez pacjenta na terenie podmiotu leczniczego oraz nad bezpieczeństwem małoletnich pacjentów w Internecie.</w:t>
      </w:r>
    </w:p>
    <w:p w:rsidR="00B67DB6" w:rsidRDefault="00B67DB6" w:rsidP="00DE46B0">
      <w:pPr>
        <w:pStyle w:val="Default"/>
        <w:spacing w:line="360" w:lineRule="auto"/>
        <w:ind w:firstLine="708"/>
        <w:jc w:val="both"/>
        <w:rPr>
          <w:color w:val="auto"/>
        </w:rPr>
      </w:pPr>
    </w:p>
    <w:p w:rsidR="00B67DB6" w:rsidRDefault="00B67DB6" w:rsidP="00DE46B0">
      <w:pPr>
        <w:pStyle w:val="Default"/>
        <w:spacing w:line="360" w:lineRule="auto"/>
        <w:ind w:firstLine="708"/>
        <w:jc w:val="both"/>
        <w:rPr>
          <w:color w:val="auto"/>
        </w:rPr>
      </w:pPr>
    </w:p>
    <w:p w:rsidR="00B67DB6" w:rsidRDefault="00B67DB6" w:rsidP="00FD1441">
      <w:pPr>
        <w:pStyle w:val="Default"/>
        <w:spacing w:line="360" w:lineRule="auto"/>
        <w:jc w:val="both"/>
        <w:rPr>
          <w:color w:val="auto"/>
        </w:rPr>
      </w:pPr>
    </w:p>
    <w:p w:rsidR="00B67DB6" w:rsidRPr="005027F1" w:rsidRDefault="00B67DB6" w:rsidP="005027F1">
      <w:pPr>
        <w:pStyle w:val="Default"/>
        <w:spacing w:line="360" w:lineRule="auto"/>
        <w:ind w:firstLine="708"/>
        <w:jc w:val="center"/>
        <w:rPr>
          <w:b/>
          <w:color w:val="auto"/>
        </w:rPr>
      </w:pPr>
    </w:p>
    <w:p w:rsidR="005027F1" w:rsidRPr="005027F1" w:rsidRDefault="005027F1" w:rsidP="005027F1">
      <w:pPr>
        <w:pStyle w:val="Default"/>
        <w:spacing w:line="360" w:lineRule="auto"/>
        <w:ind w:firstLine="708"/>
        <w:jc w:val="center"/>
        <w:rPr>
          <w:b/>
          <w:color w:val="auto"/>
        </w:rPr>
      </w:pPr>
      <w:r w:rsidRPr="005027F1">
        <w:rPr>
          <w:b/>
          <w:color w:val="auto"/>
        </w:rPr>
        <w:t>ROZDZIAŁ 2</w:t>
      </w:r>
    </w:p>
    <w:p w:rsidR="005027F1" w:rsidRPr="005027F1" w:rsidRDefault="005027F1" w:rsidP="005027F1">
      <w:pPr>
        <w:pStyle w:val="Default"/>
        <w:spacing w:line="360" w:lineRule="auto"/>
        <w:ind w:firstLine="708"/>
        <w:jc w:val="center"/>
        <w:rPr>
          <w:b/>
          <w:color w:val="auto"/>
        </w:rPr>
      </w:pPr>
      <w:r w:rsidRPr="005027F1">
        <w:rPr>
          <w:b/>
          <w:color w:val="auto"/>
        </w:rPr>
        <w:t>ZASADY ZAPEWNIAJĄCE BEZPIECZNE RELACJE MIĘDZY PACJENTEM A PERSONELEM MEDYCZNYM</w:t>
      </w:r>
    </w:p>
    <w:p w:rsidR="005027F1" w:rsidRPr="005027F1" w:rsidRDefault="005027F1" w:rsidP="005027F1">
      <w:pPr>
        <w:pStyle w:val="Default"/>
        <w:spacing w:line="360" w:lineRule="auto"/>
        <w:ind w:firstLine="708"/>
        <w:jc w:val="center"/>
        <w:rPr>
          <w:b/>
          <w:color w:val="auto"/>
        </w:rPr>
      </w:pPr>
      <w:r w:rsidRPr="005027F1">
        <w:rPr>
          <w:b/>
          <w:color w:val="auto"/>
        </w:rPr>
        <w:t>§ 2.</w:t>
      </w:r>
    </w:p>
    <w:p w:rsidR="005027F1" w:rsidRPr="005027F1" w:rsidRDefault="005027F1" w:rsidP="00031CDF">
      <w:pPr>
        <w:pStyle w:val="Default"/>
        <w:numPr>
          <w:ilvl w:val="0"/>
          <w:numId w:val="4"/>
        </w:numPr>
        <w:spacing w:line="360" w:lineRule="auto"/>
        <w:jc w:val="both"/>
        <w:rPr>
          <w:color w:val="auto"/>
        </w:rPr>
      </w:pPr>
      <w:r w:rsidRPr="005027F1">
        <w:rPr>
          <w:color w:val="auto"/>
        </w:rPr>
        <w:t>Zasady bezpiecznej rekrutacji pracowników:</w:t>
      </w:r>
    </w:p>
    <w:p w:rsidR="005027F1" w:rsidRDefault="005027F1" w:rsidP="00031CDF">
      <w:pPr>
        <w:pStyle w:val="Default"/>
        <w:numPr>
          <w:ilvl w:val="0"/>
          <w:numId w:val="5"/>
        </w:numPr>
        <w:spacing w:line="360" w:lineRule="auto"/>
        <w:jc w:val="both"/>
        <w:rPr>
          <w:color w:val="auto"/>
        </w:rPr>
      </w:pPr>
      <w:r w:rsidRPr="005027F1">
        <w:rPr>
          <w:color w:val="auto"/>
        </w:rPr>
        <w:t xml:space="preserve">Dyrektor podmiotu leczniczego, przed nawiązaniem z osobą stosunku pracy lub przed dopuszczeniem osoby do innej działalności związanej z leczeniem pacjentów lub </w:t>
      </w:r>
      <w:r w:rsidR="00497C69">
        <w:rPr>
          <w:color w:val="auto"/>
        </w:rPr>
        <w:br/>
      </w:r>
      <w:r w:rsidRPr="005027F1">
        <w:rPr>
          <w:color w:val="auto"/>
        </w:rPr>
        <w:t>z opieką nad nimi, zobowiązany jest do uzyskania informacji, czy dane tej osoby są zamieszczone w Rejestrze z dostępem ograniczonym lub Rejestrze osób, w stosunku do których Państwowa Komisja do spraw przeciwdziałania wykorzystaniu seksualnemu małoletnich poniżej lat 18 wydała postanowienie o wpisie w Rejestr;</w:t>
      </w:r>
    </w:p>
    <w:p w:rsidR="005027F1" w:rsidRDefault="00497C69" w:rsidP="00031CDF">
      <w:pPr>
        <w:pStyle w:val="Default"/>
        <w:numPr>
          <w:ilvl w:val="0"/>
          <w:numId w:val="5"/>
        </w:numPr>
        <w:spacing w:line="360" w:lineRule="auto"/>
        <w:jc w:val="both"/>
        <w:rPr>
          <w:color w:val="auto"/>
        </w:rPr>
      </w:pPr>
      <w:r>
        <w:rPr>
          <w:color w:val="auto"/>
        </w:rPr>
        <w:t xml:space="preserve">Dyrektor </w:t>
      </w:r>
      <w:r w:rsidR="005027F1" w:rsidRPr="005027F1">
        <w:rPr>
          <w:color w:val="auto"/>
        </w:rPr>
        <w:t>pobiera</w:t>
      </w:r>
      <w:r>
        <w:rPr>
          <w:color w:val="auto"/>
        </w:rPr>
        <w:t xml:space="preserve"> od kandydta</w:t>
      </w:r>
      <w:bookmarkStart w:id="0" w:name="_GoBack"/>
      <w:bookmarkEnd w:id="0"/>
      <w:r w:rsidR="005027F1" w:rsidRPr="005027F1">
        <w:rPr>
          <w:color w:val="auto"/>
        </w:rPr>
        <w:t xml:space="preserve"> informację z Krajowego Rejestru Karnego o niekaralności;</w:t>
      </w:r>
    </w:p>
    <w:p w:rsidR="005027F1" w:rsidRDefault="005027F1" w:rsidP="00031CDF">
      <w:pPr>
        <w:pStyle w:val="Default"/>
        <w:numPr>
          <w:ilvl w:val="0"/>
          <w:numId w:val="5"/>
        </w:numPr>
        <w:spacing w:line="360" w:lineRule="auto"/>
        <w:jc w:val="both"/>
        <w:rPr>
          <w:color w:val="auto"/>
        </w:rPr>
      </w:pPr>
      <w:r w:rsidRPr="005027F1">
        <w:rPr>
          <w:color w:val="auto"/>
        </w:rPr>
        <w:t>Jeżeli kandydat posiada obywatelstwo inne niż polskie wówczas powinien przedłożyć również informację z rejestru karnego państwa, którego jest obywatelem, uzyskiwaną do celów działalności zawodowej związanej z kontaktami z małoletnimi, bądź informację z rejestru karnego, jeżeli prawo tego państwa nie przewiduje wydawania informacji dla wyżej wymienionych celów;</w:t>
      </w:r>
    </w:p>
    <w:p w:rsidR="005027F1" w:rsidRDefault="005027F1" w:rsidP="00031CDF">
      <w:pPr>
        <w:pStyle w:val="Default"/>
        <w:numPr>
          <w:ilvl w:val="0"/>
          <w:numId w:val="5"/>
        </w:numPr>
        <w:spacing w:line="360" w:lineRule="auto"/>
        <w:jc w:val="both"/>
        <w:rPr>
          <w:color w:val="auto"/>
        </w:rPr>
      </w:pPr>
      <w:r w:rsidRPr="005027F1">
        <w:rPr>
          <w:color w:val="auto"/>
        </w:rPr>
        <w:t xml:space="preserve">Dyrektor pobiera od kandydata oświadczenie o państwie/państwach (innych niż Rzeczypospolita Polska), w których zamieszkiwał w ostatnich 20 latach pod rygorem odpowiedzialności karnej- </w:t>
      </w:r>
      <w:r w:rsidRPr="005027F1">
        <w:rPr>
          <w:b/>
          <w:color w:val="auto"/>
        </w:rPr>
        <w:t>załącznik nr. 1</w:t>
      </w:r>
    </w:p>
    <w:p w:rsidR="005027F1" w:rsidRDefault="005027F1" w:rsidP="00031CDF">
      <w:pPr>
        <w:pStyle w:val="Default"/>
        <w:numPr>
          <w:ilvl w:val="0"/>
          <w:numId w:val="5"/>
        </w:numPr>
        <w:spacing w:line="360" w:lineRule="auto"/>
        <w:jc w:val="both"/>
        <w:rPr>
          <w:color w:val="auto"/>
        </w:rPr>
      </w:pPr>
      <w:r w:rsidRPr="005027F1">
        <w:rPr>
          <w:color w:val="auto"/>
        </w:rPr>
        <w:t xml:space="preserve">Jeżeli prawo państwa, z którego ma być przedłożona informacja o niekaralności nie przewiduje wydawania takiej informacji lub nie prowadzi rejestru karnego, wówczas kandydat składa, pod rygorem odpowiedzialności karnej, oświadczenie o tym fakcie wraz z oświadczeniem, że nie był prawomocnie skazany oraz nie wydano wobec niego innego orzeczenia, w którym stwierdzono, iż dopuścił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 - </w:t>
      </w:r>
      <w:r w:rsidRPr="005027F1">
        <w:rPr>
          <w:b/>
          <w:color w:val="auto"/>
        </w:rPr>
        <w:t>załącznik nr. 2</w:t>
      </w:r>
    </w:p>
    <w:p w:rsidR="005027F1" w:rsidRPr="005027F1" w:rsidRDefault="005027F1" w:rsidP="00031CDF">
      <w:pPr>
        <w:pStyle w:val="Default"/>
        <w:numPr>
          <w:ilvl w:val="0"/>
          <w:numId w:val="5"/>
        </w:numPr>
        <w:spacing w:line="360" w:lineRule="auto"/>
        <w:jc w:val="both"/>
        <w:rPr>
          <w:color w:val="auto"/>
        </w:rPr>
      </w:pPr>
      <w:r w:rsidRPr="005027F1">
        <w:rPr>
          <w:color w:val="auto"/>
        </w:rPr>
        <w:lastRenderedPageBreak/>
        <w:t>Pod oświadczeniami składanymi pod rygorem odpowiedzialności karnej składa się oświadczenie o następującej treści: Jestem świadomy/a odpowiedzialności karnej za złożenie fałszywego oświadczenia. Oświadczenie to zastępuje pouczenie organu o odpowiedzialności karnej za złożenie fałszywego oświadczenia.</w:t>
      </w:r>
    </w:p>
    <w:p w:rsidR="005027F1" w:rsidRPr="005027F1" w:rsidRDefault="005027F1" w:rsidP="00031CDF">
      <w:pPr>
        <w:pStyle w:val="Default"/>
        <w:numPr>
          <w:ilvl w:val="0"/>
          <w:numId w:val="4"/>
        </w:numPr>
        <w:spacing w:line="360" w:lineRule="auto"/>
        <w:jc w:val="both"/>
        <w:rPr>
          <w:color w:val="auto"/>
        </w:rPr>
      </w:pPr>
      <w:r w:rsidRPr="005027F1">
        <w:rPr>
          <w:color w:val="auto"/>
        </w:rPr>
        <w:t xml:space="preserve">Wzór oświadczenia o niekaralności oraz o toczących się postępowaniach przygotowawczych, sądowych i dyscyplinarnych stanowi </w:t>
      </w:r>
      <w:r w:rsidRPr="005027F1">
        <w:rPr>
          <w:b/>
          <w:color w:val="auto"/>
        </w:rPr>
        <w:t>załącznik 3</w:t>
      </w:r>
      <w:r w:rsidRPr="005027F1">
        <w:rPr>
          <w:color w:val="auto"/>
        </w:rPr>
        <w:t xml:space="preserve"> do niniejszych Standardów.</w:t>
      </w:r>
    </w:p>
    <w:p w:rsidR="005027F1" w:rsidRDefault="005027F1" w:rsidP="005027F1">
      <w:pPr>
        <w:pStyle w:val="Default"/>
        <w:spacing w:line="360" w:lineRule="auto"/>
        <w:ind w:firstLine="708"/>
        <w:jc w:val="center"/>
        <w:rPr>
          <w:b/>
          <w:color w:val="auto"/>
        </w:rPr>
      </w:pPr>
      <w:r w:rsidRPr="005027F1">
        <w:rPr>
          <w:b/>
          <w:color w:val="auto"/>
        </w:rPr>
        <w:t>§ 3.</w:t>
      </w:r>
    </w:p>
    <w:p w:rsidR="00B67DB6" w:rsidRPr="005027F1" w:rsidRDefault="005027F1" w:rsidP="00031CDF">
      <w:pPr>
        <w:pStyle w:val="Default"/>
        <w:numPr>
          <w:ilvl w:val="0"/>
          <w:numId w:val="6"/>
        </w:numPr>
        <w:spacing w:line="360" w:lineRule="auto"/>
        <w:rPr>
          <w:b/>
          <w:color w:val="auto"/>
        </w:rPr>
      </w:pPr>
      <w:r w:rsidRPr="005027F1">
        <w:rPr>
          <w:color w:val="auto"/>
        </w:rPr>
        <w:t>Zasady bezpiecznych relacji personelu Podmiotu z jego Pacjentami:</w:t>
      </w:r>
    </w:p>
    <w:p w:rsidR="005027F1" w:rsidRDefault="005027F1" w:rsidP="00031CDF">
      <w:pPr>
        <w:pStyle w:val="Default"/>
        <w:numPr>
          <w:ilvl w:val="0"/>
          <w:numId w:val="7"/>
        </w:numPr>
        <w:spacing w:line="360" w:lineRule="auto"/>
        <w:ind w:left="993" w:hanging="284"/>
        <w:jc w:val="both"/>
        <w:rPr>
          <w:color w:val="auto"/>
        </w:rPr>
      </w:pPr>
      <w:r w:rsidRPr="005027F1">
        <w:rPr>
          <w:color w:val="auto"/>
        </w:rPr>
        <w:t>podstawową zasadą wszystkich czynności podejmowanych przez personel Placówki jest działanie dla dobra pacjenta i w jego interesie. Personel medyczny traktuje małoletniego pacjenta z szacunkiem oraz uwzględnia jego godność i potrzeby. Niedopuszczalne jest stosowanie przemocy wobec pacjenta w jakiejkolwiek formie;</w:t>
      </w:r>
    </w:p>
    <w:p w:rsidR="005027F1" w:rsidRDefault="005027F1" w:rsidP="00031CDF">
      <w:pPr>
        <w:pStyle w:val="Default"/>
        <w:numPr>
          <w:ilvl w:val="0"/>
          <w:numId w:val="7"/>
        </w:numPr>
        <w:spacing w:line="360" w:lineRule="auto"/>
        <w:ind w:left="993" w:hanging="284"/>
        <w:jc w:val="both"/>
        <w:rPr>
          <w:color w:val="auto"/>
        </w:rPr>
      </w:pPr>
      <w:r w:rsidRPr="005027F1">
        <w:rPr>
          <w:color w:val="auto"/>
        </w:rPr>
        <w:t>zasady bezpiecznych relacji personelu z pacjentem małoletnim obowiązują wszystkich pracowników podmiotu leczniczego</w:t>
      </w:r>
    </w:p>
    <w:p w:rsidR="005027F1" w:rsidRPr="005027F1" w:rsidRDefault="005027F1" w:rsidP="00031CDF">
      <w:pPr>
        <w:pStyle w:val="Default"/>
        <w:numPr>
          <w:ilvl w:val="0"/>
          <w:numId w:val="7"/>
        </w:numPr>
        <w:spacing w:line="360" w:lineRule="auto"/>
        <w:ind w:left="993" w:hanging="284"/>
        <w:jc w:val="both"/>
        <w:rPr>
          <w:color w:val="auto"/>
        </w:rPr>
      </w:pPr>
      <w:r w:rsidRPr="005027F1">
        <w:rPr>
          <w:color w:val="auto"/>
        </w:rPr>
        <w:t xml:space="preserve">znajomość i zaakceptowanie zasad są potwierdzone podpisaniem oświadczenia, którego wzór stanowi </w:t>
      </w:r>
      <w:r w:rsidRPr="005027F1">
        <w:rPr>
          <w:b/>
          <w:color w:val="auto"/>
        </w:rPr>
        <w:t xml:space="preserve">załącznik nr </w:t>
      </w:r>
      <w:r w:rsidR="006F2740">
        <w:rPr>
          <w:b/>
          <w:color w:val="auto"/>
        </w:rPr>
        <w:t xml:space="preserve">7 </w:t>
      </w:r>
      <w:r w:rsidRPr="005027F1">
        <w:rPr>
          <w:color w:val="auto"/>
        </w:rPr>
        <w:t>do niniejszych Standardów.</w:t>
      </w:r>
    </w:p>
    <w:p w:rsidR="005027F1" w:rsidRDefault="005027F1" w:rsidP="00031CDF">
      <w:pPr>
        <w:pStyle w:val="Default"/>
        <w:numPr>
          <w:ilvl w:val="0"/>
          <w:numId w:val="6"/>
        </w:numPr>
        <w:spacing w:line="360" w:lineRule="auto"/>
        <w:jc w:val="both"/>
        <w:rPr>
          <w:color w:val="auto"/>
        </w:rPr>
      </w:pPr>
      <w:r w:rsidRPr="005027F1">
        <w:rPr>
          <w:color w:val="auto"/>
        </w:rPr>
        <w:t>Pracownik podmiotu zobowiązany jest do utrzymywania profesjonalnej relacji z pacjentem i każdorazowego rozważenia, czy jego reakcja, komunikat bądź działanie wobec pacjenta są odpowiednie do sytuacji, bezpieczne, uzasadnione i sprawiedliwe wobec innych pacjentów.</w:t>
      </w:r>
    </w:p>
    <w:p w:rsidR="005027F1" w:rsidRPr="005027F1" w:rsidRDefault="005027F1" w:rsidP="00031CDF">
      <w:pPr>
        <w:pStyle w:val="Default"/>
        <w:numPr>
          <w:ilvl w:val="0"/>
          <w:numId w:val="6"/>
        </w:numPr>
        <w:spacing w:line="360" w:lineRule="auto"/>
        <w:jc w:val="both"/>
        <w:rPr>
          <w:color w:val="auto"/>
        </w:rPr>
      </w:pPr>
      <w:r w:rsidRPr="005027F1">
        <w:rPr>
          <w:color w:val="auto"/>
        </w:rPr>
        <w:t>Pracownik Podmiotu w kontakcie z pacjentem:</w:t>
      </w:r>
    </w:p>
    <w:p w:rsidR="005027F1" w:rsidRDefault="005027F1" w:rsidP="00031CDF">
      <w:pPr>
        <w:pStyle w:val="Default"/>
        <w:numPr>
          <w:ilvl w:val="0"/>
          <w:numId w:val="8"/>
        </w:numPr>
        <w:spacing w:line="360" w:lineRule="auto"/>
        <w:jc w:val="both"/>
        <w:rPr>
          <w:color w:val="auto"/>
        </w:rPr>
      </w:pPr>
      <w:r w:rsidRPr="005027F1">
        <w:rPr>
          <w:color w:val="auto"/>
        </w:rPr>
        <w:t>zachowuje cierpliwość i odnosi się do pacjenta z szacunkiem;</w:t>
      </w:r>
    </w:p>
    <w:p w:rsidR="005027F1" w:rsidRDefault="005027F1" w:rsidP="00031CDF">
      <w:pPr>
        <w:pStyle w:val="Default"/>
        <w:numPr>
          <w:ilvl w:val="0"/>
          <w:numId w:val="8"/>
        </w:numPr>
        <w:spacing w:line="360" w:lineRule="auto"/>
        <w:jc w:val="both"/>
        <w:rPr>
          <w:color w:val="auto"/>
        </w:rPr>
      </w:pPr>
      <w:r w:rsidRPr="005027F1">
        <w:rPr>
          <w:color w:val="auto"/>
        </w:rPr>
        <w:t>uważnie wysłuchuje pacjenta i stara się udzielać mu odpowiedzi dostosowanej do sytuacji i jego wieku;</w:t>
      </w:r>
    </w:p>
    <w:p w:rsidR="005027F1" w:rsidRDefault="005027F1" w:rsidP="00031CDF">
      <w:pPr>
        <w:pStyle w:val="Default"/>
        <w:numPr>
          <w:ilvl w:val="0"/>
          <w:numId w:val="8"/>
        </w:numPr>
        <w:spacing w:line="360" w:lineRule="auto"/>
        <w:jc w:val="both"/>
        <w:rPr>
          <w:color w:val="auto"/>
        </w:rPr>
      </w:pPr>
      <w:r w:rsidRPr="005027F1">
        <w:rPr>
          <w:color w:val="auto"/>
        </w:rPr>
        <w:t>nie zawstydza pacjenta, nie lekceważy, nie upokarza i nie obraża;</w:t>
      </w:r>
    </w:p>
    <w:p w:rsidR="005027F1" w:rsidRDefault="005027F1" w:rsidP="00031CDF">
      <w:pPr>
        <w:pStyle w:val="Default"/>
        <w:numPr>
          <w:ilvl w:val="0"/>
          <w:numId w:val="8"/>
        </w:numPr>
        <w:spacing w:line="360" w:lineRule="auto"/>
        <w:jc w:val="both"/>
        <w:rPr>
          <w:color w:val="auto"/>
        </w:rPr>
      </w:pPr>
      <w:r w:rsidRPr="005027F1">
        <w:rPr>
          <w:color w:val="auto"/>
        </w:rPr>
        <w:t>nie krzyczy, chyba że wymaga tego sytuacja niebezpieczna (np. ostrzeżenie);</w:t>
      </w:r>
    </w:p>
    <w:p w:rsidR="005027F1" w:rsidRDefault="005027F1" w:rsidP="00031CDF">
      <w:pPr>
        <w:pStyle w:val="Default"/>
        <w:numPr>
          <w:ilvl w:val="0"/>
          <w:numId w:val="8"/>
        </w:numPr>
        <w:spacing w:line="360" w:lineRule="auto"/>
        <w:jc w:val="both"/>
        <w:rPr>
          <w:color w:val="auto"/>
        </w:rPr>
      </w:pPr>
      <w:r w:rsidRPr="005027F1">
        <w:rPr>
          <w:color w:val="auto"/>
        </w:rPr>
        <w:t>nie ujawnia drażliwych informacji o pacjencie osobom do tego nieupoważnionym, dotyczy to również ujawniania jego wizerunku. Konwencja o Prawach Dziecka przyjęta przez Zgromadzenie Ogólne Narodów Zjednoczonych z dnia 20 listopada 1989 r.</w:t>
      </w:r>
    </w:p>
    <w:p w:rsidR="005027F1" w:rsidRPr="005027F1" w:rsidRDefault="005027F1" w:rsidP="00031CDF">
      <w:pPr>
        <w:pStyle w:val="Default"/>
        <w:numPr>
          <w:ilvl w:val="0"/>
          <w:numId w:val="8"/>
        </w:numPr>
        <w:spacing w:line="360" w:lineRule="auto"/>
        <w:jc w:val="both"/>
        <w:rPr>
          <w:color w:val="auto"/>
        </w:rPr>
      </w:pPr>
      <w:r w:rsidRPr="005027F1">
        <w:rPr>
          <w:color w:val="auto"/>
        </w:rPr>
        <w:t>podejmuje wszelkie działania mające na celu poszanowanie godności i intymności pacjenta;</w:t>
      </w:r>
    </w:p>
    <w:p w:rsidR="005027F1" w:rsidRDefault="005027F1" w:rsidP="00031CDF">
      <w:pPr>
        <w:pStyle w:val="Default"/>
        <w:numPr>
          <w:ilvl w:val="0"/>
          <w:numId w:val="6"/>
        </w:numPr>
        <w:spacing w:line="360" w:lineRule="auto"/>
        <w:jc w:val="both"/>
        <w:rPr>
          <w:color w:val="auto"/>
        </w:rPr>
      </w:pPr>
      <w:r w:rsidRPr="005027F1">
        <w:rPr>
          <w:color w:val="auto"/>
        </w:rPr>
        <w:lastRenderedPageBreak/>
        <w:t>Decyzje dotyczące pacjenta powinny zawsze uwzględniać jego oczekiwania, ale również brać pod uwagę bezpieczeństwo pozostałych pacjentów.</w:t>
      </w:r>
    </w:p>
    <w:p w:rsidR="005027F1" w:rsidRDefault="005027F1" w:rsidP="00031CDF">
      <w:pPr>
        <w:pStyle w:val="Default"/>
        <w:numPr>
          <w:ilvl w:val="0"/>
          <w:numId w:val="6"/>
        </w:numPr>
        <w:spacing w:line="360" w:lineRule="auto"/>
        <w:jc w:val="both"/>
        <w:rPr>
          <w:color w:val="auto"/>
        </w:rPr>
      </w:pPr>
      <w:r w:rsidRPr="005027F1">
        <w:rPr>
          <w:color w:val="auto"/>
        </w:rPr>
        <w:t>Pacjent ma prawo do prywatności, odstąpienie od zasad poufności każdorazowo musi być uzasadnione, a pacjent lub jego opiekun prawny o takim fakcie powinien być jak najszybciej poinformowany.</w:t>
      </w:r>
    </w:p>
    <w:p w:rsidR="005027F1" w:rsidRDefault="005027F1" w:rsidP="00031CDF">
      <w:pPr>
        <w:pStyle w:val="Default"/>
        <w:numPr>
          <w:ilvl w:val="0"/>
          <w:numId w:val="6"/>
        </w:numPr>
        <w:spacing w:line="360" w:lineRule="auto"/>
        <w:jc w:val="both"/>
        <w:rPr>
          <w:color w:val="auto"/>
        </w:rPr>
      </w:pPr>
      <w:r w:rsidRPr="005027F1">
        <w:rPr>
          <w:color w:val="auto"/>
        </w:rPr>
        <w:t>W przypadku konieczności indywidualnej pracy z pacjentem, pracownik powinien poprosić rodzica, opiekuna prawnego o uczestniczenie w indywidualnej pracy z dzieckiem (przepis nie dotyczy szczególnych pracowników podmiotu leczniczego, w tym pedagogów, pedagogów specjalnych, psychologów)</w:t>
      </w:r>
    </w:p>
    <w:p w:rsidR="005027F1" w:rsidRDefault="005027F1" w:rsidP="00031CDF">
      <w:pPr>
        <w:pStyle w:val="Default"/>
        <w:numPr>
          <w:ilvl w:val="0"/>
          <w:numId w:val="6"/>
        </w:numPr>
        <w:spacing w:line="360" w:lineRule="auto"/>
        <w:jc w:val="both"/>
        <w:rPr>
          <w:color w:val="auto"/>
        </w:rPr>
      </w:pPr>
      <w:r w:rsidRPr="005027F1">
        <w:rPr>
          <w:color w:val="auto"/>
        </w:rPr>
        <w:t>W przypadku obecności innych osób w trakcie badania- personel medyczny wykonujący świadczenie zdrowotne zobowiązany jest wyjaśnić pacjentowi lub jego opiekunowi prawnemu dlaczego podczas badania uczestniczą inne osoby np. studenci oraz uzyskać zgodę co najmniej ustną na udział w badaniu innych osób;</w:t>
      </w:r>
    </w:p>
    <w:p w:rsidR="005027F1" w:rsidRDefault="005027F1" w:rsidP="00031CDF">
      <w:pPr>
        <w:pStyle w:val="Default"/>
        <w:numPr>
          <w:ilvl w:val="0"/>
          <w:numId w:val="6"/>
        </w:numPr>
        <w:spacing w:line="360" w:lineRule="auto"/>
        <w:jc w:val="both"/>
        <w:rPr>
          <w:color w:val="auto"/>
        </w:rPr>
      </w:pPr>
      <w:r w:rsidRPr="005027F1">
        <w:rPr>
          <w:color w:val="auto"/>
        </w:rPr>
        <w:t>Pracownikowi Podmiotu nie wolno w obecności pacjenta niestosownie żartować, używać wulgaryzmów, wykonywać obraźliwych gestów, wypowiadać treści o zabarwieniu seksualnym.</w:t>
      </w:r>
    </w:p>
    <w:p w:rsidR="00C21B87" w:rsidRDefault="005027F1" w:rsidP="00031CDF">
      <w:pPr>
        <w:pStyle w:val="Default"/>
        <w:numPr>
          <w:ilvl w:val="0"/>
          <w:numId w:val="6"/>
        </w:numPr>
        <w:spacing w:line="360" w:lineRule="auto"/>
        <w:jc w:val="both"/>
        <w:rPr>
          <w:color w:val="auto"/>
        </w:rPr>
      </w:pPr>
      <w:r w:rsidRPr="005027F1">
        <w:rPr>
          <w:color w:val="auto"/>
        </w:rPr>
        <w:t>Pracownikowi podmiotu nie wolno wykorzystywać przewagi fizycznej ani stosować gróźb.</w:t>
      </w:r>
    </w:p>
    <w:p w:rsidR="00C21B87" w:rsidRDefault="00C21B87" w:rsidP="00031CDF">
      <w:pPr>
        <w:pStyle w:val="Default"/>
        <w:numPr>
          <w:ilvl w:val="0"/>
          <w:numId w:val="6"/>
        </w:numPr>
        <w:spacing w:line="360" w:lineRule="auto"/>
        <w:jc w:val="both"/>
        <w:rPr>
          <w:color w:val="auto"/>
        </w:rPr>
      </w:pPr>
      <w:r w:rsidRPr="00C21B87">
        <w:rPr>
          <w:color w:val="auto"/>
        </w:rPr>
        <w:t>Pracownik podmiotu zobowiązany jest do równego traktowania pacjentów, niezależnie od ich płci, orientacji seksualnej, wyznania, pochodzenia etnicznego czy też niepełnosprawności.</w:t>
      </w:r>
    </w:p>
    <w:p w:rsidR="00C21B87" w:rsidRDefault="00C21B87" w:rsidP="00031CDF">
      <w:pPr>
        <w:pStyle w:val="Default"/>
        <w:numPr>
          <w:ilvl w:val="0"/>
          <w:numId w:val="6"/>
        </w:numPr>
        <w:spacing w:line="360" w:lineRule="auto"/>
        <w:jc w:val="both"/>
        <w:rPr>
          <w:color w:val="auto"/>
        </w:rPr>
      </w:pPr>
      <w:r w:rsidRPr="00C21B87">
        <w:rPr>
          <w:color w:val="auto"/>
        </w:rPr>
        <w:t>Pracownik podmiotu leczniczego zobowiązany jest do zachowania w poufności informacji uzyskanych w związku z pełnioną funkcją lub wykonywaną pracą, dotyczących zdrowia, możliwości psychofizycznych, seksualności, orientacji seksualnej, pochodzenia rasowego lub etnicznego, poglądów politycznych, przekonań religijnych lub światopoglądów pacjenta..</w:t>
      </w:r>
    </w:p>
    <w:p w:rsidR="00C21B87" w:rsidRDefault="00C21B87" w:rsidP="00031CDF">
      <w:pPr>
        <w:pStyle w:val="Default"/>
        <w:numPr>
          <w:ilvl w:val="0"/>
          <w:numId w:val="6"/>
        </w:numPr>
        <w:spacing w:line="360" w:lineRule="auto"/>
        <w:jc w:val="both"/>
        <w:rPr>
          <w:color w:val="auto"/>
        </w:rPr>
      </w:pPr>
      <w:r w:rsidRPr="00C21B87">
        <w:rPr>
          <w:color w:val="auto"/>
        </w:rPr>
        <w:t>Pracownik podmiotu leczniczego nie może utrwalać wizerunków pacjenta w celach prywatnych, również zawodowych, jeżeli pacjent lub opiekun pacjenta nie wyraził na to zgody.</w:t>
      </w:r>
    </w:p>
    <w:p w:rsidR="00C21B87" w:rsidRDefault="00C21B87" w:rsidP="00031CDF">
      <w:pPr>
        <w:pStyle w:val="Default"/>
        <w:numPr>
          <w:ilvl w:val="0"/>
          <w:numId w:val="6"/>
        </w:numPr>
        <w:spacing w:line="360" w:lineRule="auto"/>
        <w:jc w:val="both"/>
        <w:rPr>
          <w:color w:val="auto"/>
        </w:rPr>
      </w:pPr>
      <w:r w:rsidRPr="00C21B87">
        <w:rPr>
          <w:color w:val="auto"/>
        </w:rPr>
        <w:t>Pracownikowi zabrania się przyjmowania prezentów od pacjentów oraz ich opiekunów.</w:t>
      </w:r>
    </w:p>
    <w:p w:rsidR="00C21B87" w:rsidRPr="00C21B87" w:rsidRDefault="00C21B87" w:rsidP="00031CDF">
      <w:pPr>
        <w:pStyle w:val="Default"/>
        <w:numPr>
          <w:ilvl w:val="0"/>
          <w:numId w:val="6"/>
        </w:numPr>
        <w:spacing w:line="360" w:lineRule="auto"/>
        <w:jc w:val="both"/>
        <w:rPr>
          <w:color w:val="auto"/>
        </w:rPr>
      </w:pPr>
      <w:r w:rsidRPr="00C21B87">
        <w:rPr>
          <w:color w:val="auto"/>
        </w:rPr>
        <w:t>W sytuacji przebywania wielu pacjentów na jednej wspólnej Sali pracownik zobowiązany jest do zachowania warunków umożliwiających przestrzeganie praw pacjenta do intymności poprzez stosowanie parawanów lub kotar oddzielających pacjentów od siebie.</w:t>
      </w:r>
    </w:p>
    <w:p w:rsidR="00265549" w:rsidRDefault="00265549" w:rsidP="00C21B87">
      <w:pPr>
        <w:pStyle w:val="Default"/>
        <w:spacing w:line="360" w:lineRule="auto"/>
        <w:ind w:firstLine="708"/>
        <w:jc w:val="both"/>
        <w:rPr>
          <w:color w:val="auto"/>
        </w:rPr>
      </w:pPr>
    </w:p>
    <w:p w:rsidR="00C21B87" w:rsidRPr="00265549" w:rsidRDefault="00C21B87" w:rsidP="00265549">
      <w:pPr>
        <w:pStyle w:val="Default"/>
        <w:spacing w:line="360" w:lineRule="auto"/>
        <w:ind w:firstLine="708"/>
        <w:jc w:val="center"/>
        <w:rPr>
          <w:b/>
          <w:color w:val="auto"/>
        </w:rPr>
      </w:pPr>
      <w:r w:rsidRPr="00265549">
        <w:rPr>
          <w:b/>
          <w:color w:val="auto"/>
        </w:rPr>
        <w:lastRenderedPageBreak/>
        <w:t>§ 4.</w:t>
      </w:r>
    </w:p>
    <w:p w:rsidR="00C21B87" w:rsidRPr="00C21B87" w:rsidRDefault="00C21B87" w:rsidP="00265549">
      <w:pPr>
        <w:pStyle w:val="Default"/>
        <w:spacing w:line="360" w:lineRule="auto"/>
        <w:jc w:val="both"/>
        <w:rPr>
          <w:color w:val="auto"/>
        </w:rPr>
      </w:pPr>
      <w:r w:rsidRPr="00C21B87">
        <w:rPr>
          <w:color w:val="auto"/>
        </w:rPr>
        <w:t>Pracownikowi Podmiotu bezwzględnie zabrania się (pod groźbą kary, w tym więzienia i utraty pracy):</w:t>
      </w:r>
    </w:p>
    <w:p w:rsidR="00265549" w:rsidRDefault="00C21B87" w:rsidP="00031CDF">
      <w:pPr>
        <w:pStyle w:val="Default"/>
        <w:numPr>
          <w:ilvl w:val="0"/>
          <w:numId w:val="9"/>
        </w:numPr>
        <w:spacing w:line="360" w:lineRule="auto"/>
        <w:ind w:left="1134" w:hanging="425"/>
        <w:jc w:val="both"/>
        <w:rPr>
          <w:color w:val="auto"/>
        </w:rPr>
      </w:pPr>
      <w:r w:rsidRPr="00C21B87">
        <w:rPr>
          <w:color w:val="auto"/>
        </w:rPr>
        <w:t>nawiązywać relacji seksualnych z pacjentem;</w:t>
      </w:r>
    </w:p>
    <w:p w:rsidR="00265549" w:rsidRDefault="00C21B87" w:rsidP="00031CDF">
      <w:pPr>
        <w:pStyle w:val="Default"/>
        <w:numPr>
          <w:ilvl w:val="0"/>
          <w:numId w:val="9"/>
        </w:numPr>
        <w:spacing w:line="360" w:lineRule="auto"/>
        <w:ind w:left="1134" w:hanging="425"/>
        <w:jc w:val="both"/>
        <w:rPr>
          <w:color w:val="auto"/>
        </w:rPr>
      </w:pPr>
      <w:r w:rsidRPr="00265549">
        <w:rPr>
          <w:color w:val="auto"/>
        </w:rPr>
        <w:t>składać pacjentowi propozycji o charakterze seksualnym i pornograficznym, w tym również udostępniania takich treści;</w:t>
      </w:r>
    </w:p>
    <w:p w:rsidR="00C21B87" w:rsidRPr="00265549" w:rsidRDefault="00C21B87" w:rsidP="00031CDF">
      <w:pPr>
        <w:pStyle w:val="Default"/>
        <w:numPr>
          <w:ilvl w:val="0"/>
          <w:numId w:val="9"/>
        </w:numPr>
        <w:spacing w:line="360" w:lineRule="auto"/>
        <w:ind w:left="1134" w:hanging="425"/>
        <w:jc w:val="both"/>
        <w:rPr>
          <w:color w:val="auto"/>
        </w:rPr>
      </w:pPr>
      <w:r w:rsidRPr="00265549">
        <w:rPr>
          <w:color w:val="auto"/>
        </w:rPr>
        <w:t>proponować pacjentowi alkoholu, wyrobów tytoniowych i innych używek (narkotyków, tzw. dopalaczy).</w:t>
      </w:r>
    </w:p>
    <w:p w:rsidR="00265549" w:rsidRPr="00265549" w:rsidRDefault="00265549" w:rsidP="00265549">
      <w:pPr>
        <w:pStyle w:val="Default"/>
        <w:spacing w:line="360" w:lineRule="auto"/>
        <w:ind w:firstLine="708"/>
        <w:jc w:val="center"/>
        <w:rPr>
          <w:b/>
          <w:color w:val="auto"/>
        </w:rPr>
      </w:pPr>
    </w:p>
    <w:p w:rsidR="00265549" w:rsidRDefault="00265549" w:rsidP="00265549">
      <w:pPr>
        <w:pStyle w:val="Default"/>
        <w:spacing w:line="360" w:lineRule="auto"/>
        <w:ind w:firstLine="708"/>
        <w:jc w:val="center"/>
        <w:rPr>
          <w:b/>
          <w:color w:val="auto"/>
        </w:rPr>
      </w:pPr>
      <w:r>
        <w:rPr>
          <w:b/>
          <w:color w:val="auto"/>
        </w:rPr>
        <w:t>§ 5.</w:t>
      </w:r>
    </w:p>
    <w:p w:rsidR="00265549" w:rsidRDefault="00C21B87" w:rsidP="00031CDF">
      <w:pPr>
        <w:pStyle w:val="Default"/>
        <w:numPr>
          <w:ilvl w:val="0"/>
          <w:numId w:val="10"/>
        </w:numPr>
        <w:spacing w:line="360" w:lineRule="auto"/>
        <w:rPr>
          <w:b/>
          <w:color w:val="auto"/>
        </w:rPr>
      </w:pPr>
      <w:r w:rsidRPr="00C21B87">
        <w:rPr>
          <w:color w:val="auto"/>
        </w:rPr>
        <w:t>Pracownik zobowiązany jest do zapewnienia pacjentom, że w sytuacji, kiedy poczują się niekomfortowo otrzymają stosowną pomoc, zgodną z instrukcją jej udzielania.</w:t>
      </w:r>
    </w:p>
    <w:p w:rsidR="00265549" w:rsidRDefault="00C21B87" w:rsidP="00031CDF">
      <w:pPr>
        <w:pStyle w:val="Default"/>
        <w:numPr>
          <w:ilvl w:val="0"/>
          <w:numId w:val="10"/>
        </w:numPr>
        <w:spacing w:line="360" w:lineRule="auto"/>
        <w:rPr>
          <w:b/>
          <w:color w:val="auto"/>
        </w:rPr>
      </w:pPr>
      <w:r w:rsidRPr="00265549">
        <w:rPr>
          <w:color w:val="auto"/>
        </w:rPr>
        <w:t>Placówka zobowiązana jest do przedstawienia pacjentom Standardów Ochrony Małoletnich, które obowiązują w Placówce i zapewnienia ich, iż otrzymają odpowiednią pomoc.</w:t>
      </w:r>
    </w:p>
    <w:p w:rsidR="00C21B87" w:rsidRPr="00265549" w:rsidRDefault="00C21B87" w:rsidP="00031CDF">
      <w:pPr>
        <w:pStyle w:val="Default"/>
        <w:numPr>
          <w:ilvl w:val="0"/>
          <w:numId w:val="10"/>
        </w:numPr>
        <w:spacing w:line="360" w:lineRule="auto"/>
        <w:rPr>
          <w:b/>
          <w:color w:val="auto"/>
        </w:rPr>
      </w:pPr>
      <w:r w:rsidRPr="00265549">
        <w:rPr>
          <w:color w:val="auto"/>
        </w:rPr>
        <w:t>W przypadku, kiedy pracownik zauważy niepokojące zachowanie lub sytuację, zobowiązany jest postępować zgodnie z instrukcją postępowania, obligatoryjnie w przypadku delikatnych spraw, gdzie jest podejrzenie o nieprzestrzeganiu Standardów do poinformowania dyrekcji (np. zauroczenie pacjenta w pracowniku, bądź pracownika w pacjencie).</w:t>
      </w:r>
    </w:p>
    <w:p w:rsidR="00265549" w:rsidRPr="00265549" w:rsidRDefault="00265549" w:rsidP="00265549">
      <w:pPr>
        <w:pStyle w:val="Default"/>
        <w:spacing w:line="360" w:lineRule="auto"/>
        <w:ind w:firstLine="708"/>
        <w:jc w:val="center"/>
        <w:rPr>
          <w:b/>
          <w:color w:val="auto"/>
        </w:rPr>
      </w:pPr>
    </w:p>
    <w:p w:rsidR="00C21B87" w:rsidRPr="00265549" w:rsidRDefault="00C21B87" w:rsidP="00265549">
      <w:pPr>
        <w:pStyle w:val="Default"/>
        <w:spacing w:line="360" w:lineRule="auto"/>
        <w:ind w:firstLine="708"/>
        <w:jc w:val="center"/>
        <w:rPr>
          <w:b/>
          <w:color w:val="auto"/>
        </w:rPr>
      </w:pPr>
      <w:r w:rsidRPr="00265549">
        <w:rPr>
          <w:b/>
          <w:color w:val="auto"/>
        </w:rPr>
        <w:t>§ 6.</w:t>
      </w:r>
    </w:p>
    <w:p w:rsidR="00265549" w:rsidRDefault="00C21B87" w:rsidP="00031CDF">
      <w:pPr>
        <w:pStyle w:val="Default"/>
        <w:numPr>
          <w:ilvl w:val="0"/>
          <w:numId w:val="11"/>
        </w:numPr>
        <w:spacing w:line="360" w:lineRule="auto"/>
        <w:jc w:val="both"/>
        <w:rPr>
          <w:color w:val="auto"/>
        </w:rPr>
      </w:pPr>
      <w:r w:rsidRPr="00C21B87">
        <w:rPr>
          <w:color w:val="auto"/>
        </w:rPr>
        <w:t>Każde, przemocowe zachowanie wobec pacjenta jest niedozwolone.</w:t>
      </w:r>
    </w:p>
    <w:p w:rsidR="00265549" w:rsidRDefault="00C21B87" w:rsidP="00031CDF">
      <w:pPr>
        <w:pStyle w:val="Default"/>
        <w:numPr>
          <w:ilvl w:val="0"/>
          <w:numId w:val="11"/>
        </w:numPr>
        <w:spacing w:line="360" w:lineRule="auto"/>
        <w:jc w:val="both"/>
        <w:rPr>
          <w:color w:val="auto"/>
        </w:rPr>
      </w:pPr>
      <w:r w:rsidRPr="00265549">
        <w:rPr>
          <w:color w:val="auto"/>
        </w:rPr>
        <w:t>Nie można pacjenta popychać, bić, szturchać, itp.</w:t>
      </w:r>
    </w:p>
    <w:p w:rsidR="00265549" w:rsidRDefault="00C21B87" w:rsidP="00031CDF">
      <w:pPr>
        <w:pStyle w:val="Default"/>
        <w:numPr>
          <w:ilvl w:val="0"/>
          <w:numId w:val="11"/>
        </w:numPr>
        <w:spacing w:line="360" w:lineRule="auto"/>
        <w:jc w:val="both"/>
        <w:rPr>
          <w:color w:val="auto"/>
        </w:rPr>
      </w:pPr>
      <w:r w:rsidRPr="00265549">
        <w:rPr>
          <w:color w:val="auto"/>
        </w:rPr>
        <w:t>Pracownikowi nie wolno dotykać pacjenta w sposób, który mógłby zostać nieprawidłowo zinterpretowany lub odsłaniać okolice ciała bez uzasadnienia związanego z wykonywanym świadczeniem medycznym.</w:t>
      </w:r>
    </w:p>
    <w:p w:rsidR="00265549" w:rsidRPr="00265549" w:rsidRDefault="00265549" w:rsidP="00031CDF">
      <w:pPr>
        <w:pStyle w:val="Default"/>
        <w:numPr>
          <w:ilvl w:val="0"/>
          <w:numId w:val="11"/>
        </w:numPr>
        <w:spacing w:line="360" w:lineRule="auto"/>
        <w:jc w:val="both"/>
        <w:rPr>
          <w:color w:val="auto"/>
        </w:rPr>
      </w:pPr>
      <w:r w:rsidRPr="00265549">
        <w:rPr>
          <w:color w:val="auto"/>
        </w:rPr>
        <w:t>Kontakt fizyczny z pacjentem nigdy nie może być niejawny bądź ukrywany, wiązać się z jakąkolwiek gratyfikacją ani wynikać z relacji władzy.</w:t>
      </w:r>
    </w:p>
    <w:p w:rsidR="00265549" w:rsidRPr="00265549" w:rsidRDefault="00265549" w:rsidP="00031CDF">
      <w:pPr>
        <w:pStyle w:val="Default"/>
        <w:numPr>
          <w:ilvl w:val="0"/>
          <w:numId w:val="11"/>
        </w:numPr>
        <w:spacing w:line="360" w:lineRule="auto"/>
        <w:jc w:val="both"/>
        <w:rPr>
          <w:color w:val="auto"/>
        </w:rPr>
      </w:pPr>
      <w:r w:rsidRPr="00265549">
        <w:rPr>
          <w:color w:val="auto"/>
        </w:rPr>
        <w:t>Pracownik nie powinien angażować się w zabawy typu: łaskotanie, udawane walki, brutalne zabawy fizyczne itp.</w:t>
      </w:r>
    </w:p>
    <w:p w:rsidR="00265549" w:rsidRPr="00265549" w:rsidRDefault="00265549" w:rsidP="00031CDF">
      <w:pPr>
        <w:pStyle w:val="Default"/>
        <w:numPr>
          <w:ilvl w:val="0"/>
          <w:numId w:val="11"/>
        </w:numPr>
        <w:spacing w:line="360" w:lineRule="auto"/>
        <w:jc w:val="both"/>
        <w:rPr>
          <w:color w:val="auto"/>
        </w:rPr>
      </w:pPr>
      <w:r w:rsidRPr="00265549">
        <w:rPr>
          <w:color w:val="auto"/>
        </w:rPr>
        <w:t>Pracownik, który ma świadomość, iż Małoletni doznał jakiejś krzywdy np. znęcania fizycznego lub wykorzystania seksualnego, zobowiązany jest do zachowania szczególnej ostrożności w kontaktach z pacjentem, wykazując zrozumienie i wyczucie.</w:t>
      </w:r>
    </w:p>
    <w:p w:rsidR="00265549" w:rsidRPr="00265549" w:rsidRDefault="00265549" w:rsidP="00031CDF">
      <w:pPr>
        <w:pStyle w:val="Default"/>
        <w:numPr>
          <w:ilvl w:val="0"/>
          <w:numId w:val="11"/>
        </w:numPr>
        <w:spacing w:line="360" w:lineRule="auto"/>
        <w:jc w:val="both"/>
        <w:rPr>
          <w:color w:val="auto"/>
        </w:rPr>
      </w:pPr>
      <w:r w:rsidRPr="00265549">
        <w:rPr>
          <w:color w:val="auto"/>
        </w:rPr>
        <w:lastRenderedPageBreak/>
        <w:t>Tworzyć bezpieczną, wzbudzającą zaufanie i wspierającą przestrzeń dla dziecka,</w:t>
      </w:r>
    </w:p>
    <w:p w:rsidR="00265549" w:rsidRPr="00265549" w:rsidRDefault="00265549" w:rsidP="00031CDF">
      <w:pPr>
        <w:pStyle w:val="Default"/>
        <w:numPr>
          <w:ilvl w:val="0"/>
          <w:numId w:val="11"/>
        </w:numPr>
        <w:spacing w:line="360" w:lineRule="auto"/>
        <w:jc w:val="both"/>
        <w:rPr>
          <w:color w:val="auto"/>
        </w:rPr>
      </w:pPr>
      <w:r w:rsidRPr="00265549">
        <w:rPr>
          <w:color w:val="auto"/>
        </w:rPr>
        <w:t>Zachować wyczucie przy prowadzeniu wywiadu diagnostycznego i medycznego</w:t>
      </w:r>
    </w:p>
    <w:p w:rsidR="00265549" w:rsidRPr="00265549" w:rsidRDefault="00265549" w:rsidP="00031CDF">
      <w:pPr>
        <w:pStyle w:val="Default"/>
        <w:numPr>
          <w:ilvl w:val="0"/>
          <w:numId w:val="11"/>
        </w:numPr>
        <w:spacing w:line="360" w:lineRule="auto"/>
        <w:jc w:val="both"/>
        <w:rPr>
          <w:color w:val="auto"/>
        </w:rPr>
      </w:pPr>
      <w:r w:rsidRPr="00265549">
        <w:rPr>
          <w:color w:val="auto"/>
        </w:rPr>
        <w:t>W uzasadnionych przypadkach dopuszczalny jest kontakt fizyczny pracownika z pacjentem. Do sytuacji takich zaliczyć można:</w:t>
      </w:r>
    </w:p>
    <w:p w:rsidR="00265549" w:rsidRDefault="00265549" w:rsidP="00031CDF">
      <w:pPr>
        <w:pStyle w:val="Default"/>
        <w:numPr>
          <w:ilvl w:val="0"/>
          <w:numId w:val="12"/>
        </w:numPr>
        <w:spacing w:line="360" w:lineRule="auto"/>
        <w:jc w:val="both"/>
        <w:rPr>
          <w:color w:val="auto"/>
        </w:rPr>
      </w:pPr>
      <w:r w:rsidRPr="00265549">
        <w:rPr>
          <w:color w:val="auto"/>
        </w:rPr>
        <w:t>terapię indywidualną z pacjentem gdzie zabieg wymaga kontaktu fizycznego;</w:t>
      </w:r>
    </w:p>
    <w:p w:rsidR="00265549" w:rsidRDefault="00265549" w:rsidP="00031CDF">
      <w:pPr>
        <w:pStyle w:val="Default"/>
        <w:numPr>
          <w:ilvl w:val="0"/>
          <w:numId w:val="12"/>
        </w:numPr>
        <w:spacing w:line="360" w:lineRule="auto"/>
        <w:jc w:val="both"/>
        <w:rPr>
          <w:color w:val="auto"/>
        </w:rPr>
      </w:pPr>
      <w:r w:rsidRPr="00265549">
        <w:rPr>
          <w:color w:val="auto"/>
        </w:rPr>
        <w:t>pomoc pacjentowi niepełnosprawnemu w czynnościach higienicznych, jeśli typ niepełnosprawności tego wymaga, a pacjent/ jego opiekun wyrazi zgodę;</w:t>
      </w:r>
    </w:p>
    <w:p w:rsidR="00265549" w:rsidRDefault="00265549" w:rsidP="00031CDF">
      <w:pPr>
        <w:pStyle w:val="Default"/>
        <w:numPr>
          <w:ilvl w:val="0"/>
          <w:numId w:val="12"/>
        </w:numPr>
        <w:spacing w:line="360" w:lineRule="auto"/>
        <w:jc w:val="both"/>
        <w:rPr>
          <w:color w:val="auto"/>
        </w:rPr>
      </w:pPr>
      <w:r w:rsidRPr="00265549">
        <w:rPr>
          <w:color w:val="auto"/>
        </w:rPr>
        <w:t xml:space="preserve">pomoc pacjentowi niepełnosprawnemu w poruszaniu się po </w:t>
      </w:r>
      <w:r w:rsidRPr="00265549">
        <w:rPr>
          <w:b/>
          <w:color w:val="auto"/>
        </w:rPr>
        <w:t>Podmiocie.</w:t>
      </w:r>
    </w:p>
    <w:p w:rsidR="00265549" w:rsidRDefault="00265549" w:rsidP="00265549">
      <w:pPr>
        <w:pStyle w:val="Default"/>
        <w:spacing w:line="360" w:lineRule="auto"/>
        <w:jc w:val="center"/>
        <w:rPr>
          <w:b/>
          <w:color w:val="auto"/>
        </w:rPr>
      </w:pPr>
    </w:p>
    <w:p w:rsidR="00265549" w:rsidRDefault="00265549" w:rsidP="00265549">
      <w:pPr>
        <w:pStyle w:val="Default"/>
        <w:spacing w:line="360" w:lineRule="auto"/>
        <w:jc w:val="center"/>
        <w:rPr>
          <w:b/>
          <w:color w:val="auto"/>
        </w:rPr>
      </w:pPr>
      <w:r w:rsidRPr="00265549">
        <w:rPr>
          <w:b/>
          <w:color w:val="auto"/>
        </w:rPr>
        <w:t>§ 7.</w:t>
      </w:r>
    </w:p>
    <w:p w:rsidR="00265549" w:rsidRDefault="00265549" w:rsidP="00031CDF">
      <w:pPr>
        <w:pStyle w:val="Default"/>
        <w:numPr>
          <w:ilvl w:val="0"/>
          <w:numId w:val="13"/>
        </w:numPr>
        <w:spacing w:line="360" w:lineRule="auto"/>
        <w:rPr>
          <w:b/>
          <w:color w:val="auto"/>
        </w:rPr>
      </w:pPr>
      <w:r w:rsidRPr="00265549">
        <w:rPr>
          <w:color w:val="auto"/>
        </w:rPr>
        <w:t>Kontakt poza godzinami pracy pracownika medycznego z pacjentami małoletnimi jest co do zasady zabroniony.</w:t>
      </w:r>
    </w:p>
    <w:p w:rsidR="00265549" w:rsidRDefault="00265549" w:rsidP="00031CDF">
      <w:pPr>
        <w:pStyle w:val="Default"/>
        <w:numPr>
          <w:ilvl w:val="0"/>
          <w:numId w:val="13"/>
        </w:numPr>
        <w:spacing w:line="360" w:lineRule="auto"/>
        <w:rPr>
          <w:b/>
          <w:color w:val="auto"/>
        </w:rPr>
      </w:pPr>
      <w:r w:rsidRPr="00265549">
        <w:rPr>
          <w:color w:val="auto"/>
        </w:rPr>
        <w:t>Nie wolno zapraszać pacjentów do swojego miejsca zamieszkania. Spotkania z pacjentem lub też jego opiekunem powinny odbywać się na terenie Placówki.</w:t>
      </w:r>
    </w:p>
    <w:p w:rsidR="00265549" w:rsidRDefault="00265549" w:rsidP="00031CDF">
      <w:pPr>
        <w:pStyle w:val="Default"/>
        <w:numPr>
          <w:ilvl w:val="0"/>
          <w:numId w:val="13"/>
        </w:numPr>
        <w:spacing w:line="360" w:lineRule="auto"/>
        <w:rPr>
          <w:b/>
          <w:color w:val="auto"/>
        </w:rPr>
      </w:pPr>
      <w:r w:rsidRPr="00265549">
        <w:rPr>
          <w:color w:val="auto"/>
        </w:rPr>
        <w:t>Jeśli zachodzi konieczność kontaktu z pacjentem – kontakt ten odbywa się za pośrednictwem rodzica lub opiekuna prawnego Małoletniego.</w:t>
      </w:r>
    </w:p>
    <w:p w:rsidR="00265549" w:rsidRPr="00265549" w:rsidRDefault="00265549" w:rsidP="00031CDF">
      <w:pPr>
        <w:pStyle w:val="Default"/>
        <w:numPr>
          <w:ilvl w:val="0"/>
          <w:numId w:val="13"/>
        </w:numPr>
        <w:spacing w:line="360" w:lineRule="auto"/>
        <w:rPr>
          <w:b/>
          <w:color w:val="auto"/>
        </w:rPr>
      </w:pPr>
      <w:r w:rsidRPr="00265549">
        <w:rPr>
          <w:color w:val="auto"/>
        </w:rPr>
        <w:t>W przypadku, gdy pracownika łączą z pacjentem lub jego opiekunem relacje rodzinne lub towarzyskie, zobowiązany on jest do zachowania pełnej poufności, w szczególności do utrzymania tego faktu w tajemnicy.</w:t>
      </w:r>
    </w:p>
    <w:p w:rsidR="00265549" w:rsidRPr="00265549" w:rsidRDefault="00265549" w:rsidP="00265549">
      <w:pPr>
        <w:pStyle w:val="Default"/>
        <w:spacing w:line="360" w:lineRule="auto"/>
        <w:jc w:val="center"/>
        <w:rPr>
          <w:b/>
          <w:color w:val="auto"/>
        </w:rPr>
      </w:pPr>
    </w:p>
    <w:p w:rsidR="00265549" w:rsidRPr="00265549" w:rsidRDefault="00265549" w:rsidP="00265549">
      <w:pPr>
        <w:pStyle w:val="Default"/>
        <w:spacing w:line="360" w:lineRule="auto"/>
        <w:jc w:val="center"/>
        <w:rPr>
          <w:b/>
          <w:color w:val="auto"/>
        </w:rPr>
      </w:pPr>
      <w:r w:rsidRPr="00265549">
        <w:rPr>
          <w:b/>
          <w:color w:val="auto"/>
        </w:rPr>
        <w:t>ROZDZIAŁ 3</w:t>
      </w:r>
    </w:p>
    <w:p w:rsidR="00265549" w:rsidRPr="00265549" w:rsidRDefault="00265549" w:rsidP="00265549">
      <w:pPr>
        <w:pStyle w:val="Default"/>
        <w:spacing w:line="360" w:lineRule="auto"/>
        <w:jc w:val="center"/>
        <w:rPr>
          <w:b/>
          <w:color w:val="auto"/>
        </w:rPr>
      </w:pPr>
      <w:r w:rsidRPr="00265549">
        <w:rPr>
          <w:b/>
          <w:color w:val="auto"/>
        </w:rPr>
        <w:t>ZASADY BEZPIECZNYCH RELACJI MIĘDZY MAŁOLETNIMI W PODMIOCIE LECZNICZYM, NIEDOZWOLONE ZACHOWANIA MAŁOLETNICH</w:t>
      </w:r>
    </w:p>
    <w:p w:rsidR="00265549" w:rsidRPr="00265549" w:rsidRDefault="00265549" w:rsidP="00265549">
      <w:pPr>
        <w:pStyle w:val="Default"/>
        <w:spacing w:line="360" w:lineRule="auto"/>
        <w:jc w:val="center"/>
        <w:rPr>
          <w:b/>
          <w:color w:val="auto"/>
        </w:rPr>
      </w:pPr>
      <w:r w:rsidRPr="00265549">
        <w:rPr>
          <w:b/>
          <w:color w:val="auto"/>
        </w:rPr>
        <w:t>§ 8.</w:t>
      </w:r>
    </w:p>
    <w:p w:rsidR="00265549" w:rsidRDefault="00265549" w:rsidP="00031CDF">
      <w:pPr>
        <w:pStyle w:val="Default"/>
        <w:numPr>
          <w:ilvl w:val="0"/>
          <w:numId w:val="14"/>
        </w:numPr>
        <w:spacing w:line="360" w:lineRule="auto"/>
        <w:jc w:val="both"/>
        <w:rPr>
          <w:color w:val="auto"/>
        </w:rPr>
      </w:pPr>
      <w:r w:rsidRPr="00265549">
        <w:rPr>
          <w:color w:val="auto"/>
        </w:rPr>
        <w:t>Zasady bezpiecznych relacji między małoletnimi pacjentami:</w:t>
      </w:r>
    </w:p>
    <w:p w:rsidR="00265549" w:rsidRDefault="00265549" w:rsidP="00031CDF">
      <w:pPr>
        <w:pStyle w:val="Default"/>
        <w:numPr>
          <w:ilvl w:val="0"/>
          <w:numId w:val="15"/>
        </w:numPr>
        <w:spacing w:line="360" w:lineRule="auto"/>
        <w:ind w:left="1560" w:hanging="567"/>
        <w:jc w:val="both"/>
        <w:rPr>
          <w:color w:val="auto"/>
        </w:rPr>
      </w:pPr>
      <w:r w:rsidRPr="00265549">
        <w:rPr>
          <w:color w:val="auto"/>
        </w:rPr>
        <w:t>pacjenci mają prawo do przebywania w bezpiecznym środowisku placówki medycznej;</w:t>
      </w:r>
    </w:p>
    <w:p w:rsidR="00265549" w:rsidRDefault="00265549" w:rsidP="00031CDF">
      <w:pPr>
        <w:pStyle w:val="Default"/>
        <w:numPr>
          <w:ilvl w:val="0"/>
          <w:numId w:val="15"/>
        </w:numPr>
        <w:spacing w:line="360" w:lineRule="auto"/>
        <w:ind w:left="1560" w:hanging="567"/>
        <w:jc w:val="both"/>
        <w:rPr>
          <w:color w:val="auto"/>
        </w:rPr>
      </w:pPr>
      <w:r w:rsidRPr="00265549">
        <w:rPr>
          <w:color w:val="auto"/>
        </w:rPr>
        <w:t>personel medyczny i niemedyczny placówki chronią pacjentów i zapewniają im bezpieczeństwo;</w:t>
      </w:r>
    </w:p>
    <w:p w:rsidR="00265549" w:rsidRDefault="00265549" w:rsidP="00031CDF">
      <w:pPr>
        <w:pStyle w:val="Default"/>
        <w:numPr>
          <w:ilvl w:val="0"/>
          <w:numId w:val="15"/>
        </w:numPr>
        <w:spacing w:line="360" w:lineRule="auto"/>
        <w:ind w:left="1560" w:hanging="567"/>
        <w:jc w:val="both"/>
        <w:rPr>
          <w:color w:val="auto"/>
        </w:rPr>
      </w:pPr>
      <w:r w:rsidRPr="00265549">
        <w:rPr>
          <w:color w:val="auto"/>
        </w:rPr>
        <w:t>pacjenci uznają prawo innych pacjentów do odmienności i zachowania tożsamości ze względu na:</w:t>
      </w:r>
    </w:p>
    <w:p w:rsidR="00265549" w:rsidRDefault="00265549" w:rsidP="00031CDF">
      <w:pPr>
        <w:pStyle w:val="Default"/>
        <w:numPr>
          <w:ilvl w:val="0"/>
          <w:numId w:val="16"/>
        </w:numPr>
        <w:spacing w:line="360" w:lineRule="auto"/>
        <w:jc w:val="both"/>
        <w:rPr>
          <w:color w:val="auto"/>
        </w:rPr>
      </w:pPr>
      <w:r w:rsidRPr="00265549">
        <w:rPr>
          <w:color w:val="auto"/>
        </w:rPr>
        <w:t>pochodzenie etniczne, geograficzne, narodowe,</w:t>
      </w:r>
    </w:p>
    <w:p w:rsidR="00265549" w:rsidRDefault="00265549" w:rsidP="00031CDF">
      <w:pPr>
        <w:pStyle w:val="Default"/>
        <w:numPr>
          <w:ilvl w:val="0"/>
          <w:numId w:val="16"/>
        </w:numPr>
        <w:spacing w:line="360" w:lineRule="auto"/>
        <w:jc w:val="both"/>
        <w:rPr>
          <w:color w:val="auto"/>
        </w:rPr>
      </w:pPr>
      <w:r w:rsidRPr="00265549">
        <w:rPr>
          <w:color w:val="auto"/>
        </w:rPr>
        <w:t>religię,</w:t>
      </w:r>
    </w:p>
    <w:p w:rsidR="00265549" w:rsidRDefault="00265549" w:rsidP="00031CDF">
      <w:pPr>
        <w:pStyle w:val="Default"/>
        <w:numPr>
          <w:ilvl w:val="0"/>
          <w:numId w:val="16"/>
        </w:numPr>
        <w:spacing w:line="360" w:lineRule="auto"/>
        <w:jc w:val="both"/>
        <w:rPr>
          <w:color w:val="auto"/>
        </w:rPr>
      </w:pPr>
      <w:r w:rsidRPr="00265549">
        <w:rPr>
          <w:color w:val="auto"/>
        </w:rPr>
        <w:t>status ekonomiczny,</w:t>
      </w:r>
    </w:p>
    <w:p w:rsidR="00265549" w:rsidRDefault="00265549" w:rsidP="00031CDF">
      <w:pPr>
        <w:pStyle w:val="Default"/>
        <w:numPr>
          <w:ilvl w:val="0"/>
          <w:numId w:val="16"/>
        </w:numPr>
        <w:spacing w:line="360" w:lineRule="auto"/>
        <w:jc w:val="both"/>
        <w:rPr>
          <w:color w:val="auto"/>
        </w:rPr>
      </w:pPr>
      <w:r w:rsidRPr="00265549">
        <w:rPr>
          <w:color w:val="auto"/>
        </w:rPr>
        <w:lastRenderedPageBreak/>
        <w:t>cechy rodzinne,</w:t>
      </w:r>
    </w:p>
    <w:p w:rsidR="00265549" w:rsidRDefault="00265549" w:rsidP="00031CDF">
      <w:pPr>
        <w:pStyle w:val="Default"/>
        <w:numPr>
          <w:ilvl w:val="0"/>
          <w:numId w:val="16"/>
        </w:numPr>
        <w:spacing w:line="360" w:lineRule="auto"/>
        <w:jc w:val="both"/>
        <w:rPr>
          <w:color w:val="auto"/>
        </w:rPr>
      </w:pPr>
      <w:r w:rsidRPr="00265549">
        <w:rPr>
          <w:color w:val="auto"/>
        </w:rPr>
        <w:t>wiek,</w:t>
      </w:r>
    </w:p>
    <w:p w:rsidR="00265549" w:rsidRDefault="00265549" w:rsidP="00031CDF">
      <w:pPr>
        <w:pStyle w:val="Default"/>
        <w:numPr>
          <w:ilvl w:val="0"/>
          <w:numId w:val="16"/>
        </w:numPr>
        <w:spacing w:line="360" w:lineRule="auto"/>
        <w:jc w:val="both"/>
        <w:rPr>
          <w:color w:val="auto"/>
        </w:rPr>
      </w:pPr>
      <w:r w:rsidRPr="00265549">
        <w:rPr>
          <w:color w:val="auto"/>
        </w:rPr>
        <w:t>płeć,</w:t>
      </w:r>
    </w:p>
    <w:p w:rsidR="00265549" w:rsidRDefault="00265549" w:rsidP="00031CDF">
      <w:pPr>
        <w:pStyle w:val="Default"/>
        <w:numPr>
          <w:ilvl w:val="0"/>
          <w:numId w:val="16"/>
        </w:numPr>
        <w:spacing w:line="360" w:lineRule="auto"/>
        <w:jc w:val="both"/>
        <w:rPr>
          <w:color w:val="auto"/>
        </w:rPr>
      </w:pPr>
      <w:r w:rsidRPr="00265549">
        <w:rPr>
          <w:color w:val="auto"/>
        </w:rPr>
        <w:t>orientację seksualną,</w:t>
      </w:r>
    </w:p>
    <w:p w:rsidR="00265549" w:rsidRDefault="00265549" w:rsidP="00031CDF">
      <w:pPr>
        <w:pStyle w:val="Default"/>
        <w:numPr>
          <w:ilvl w:val="0"/>
          <w:numId w:val="16"/>
        </w:numPr>
        <w:spacing w:line="360" w:lineRule="auto"/>
        <w:jc w:val="both"/>
        <w:rPr>
          <w:color w:val="auto"/>
        </w:rPr>
      </w:pPr>
      <w:r w:rsidRPr="00265549">
        <w:rPr>
          <w:color w:val="auto"/>
        </w:rPr>
        <w:t>cechy fizyczne, niepełnosprawność</w:t>
      </w:r>
    </w:p>
    <w:p w:rsidR="005730CE" w:rsidRDefault="005730CE" w:rsidP="00031CDF">
      <w:pPr>
        <w:pStyle w:val="Default"/>
        <w:numPr>
          <w:ilvl w:val="0"/>
          <w:numId w:val="15"/>
        </w:numPr>
        <w:spacing w:line="360" w:lineRule="auto"/>
        <w:jc w:val="both"/>
        <w:rPr>
          <w:color w:val="auto"/>
        </w:rPr>
      </w:pPr>
      <w:r w:rsidRPr="005730CE">
        <w:rPr>
          <w:color w:val="auto"/>
        </w:rPr>
        <w:t>nie naruszają praw innych pacjentów - nikogo nie dyskryminują ze względu na jakąkolwiek jego odmienność;</w:t>
      </w:r>
    </w:p>
    <w:p w:rsidR="005730CE" w:rsidRDefault="005730CE" w:rsidP="00031CDF">
      <w:pPr>
        <w:pStyle w:val="Default"/>
        <w:numPr>
          <w:ilvl w:val="0"/>
          <w:numId w:val="15"/>
        </w:numPr>
        <w:spacing w:line="360" w:lineRule="auto"/>
        <w:jc w:val="both"/>
        <w:rPr>
          <w:color w:val="auto"/>
        </w:rPr>
      </w:pPr>
      <w:r w:rsidRPr="005730CE">
        <w:rPr>
          <w:color w:val="auto"/>
        </w:rPr>
        <w:t>zachowanie i postępowanie pacjentów małoletnich wobec innych osób przebywających na terenie placówki nie narusza ich poczucia godności/ wartości osobistej. Pacjenci są zobowiązani do respektowania praw i wolności osobistych innych osób przebywających na terenie placówki, ich prawa do własnego zdania, do własnych poglądów, wyglądu i zachowania - w ramach społecznie przyjętych norm i wartości;</w:t>
      </w:r>
    </w:p>
    <w:p w:rsidR="005730CE" w:rsidRDefault="005730CE" w:rsidP="00031CDF">
      <w:pPr>
        <w:pStyle w:val="Default"/>
        <w:numPr>
          <w:ilvl w:val="0"/>
          <w:numId w:val="15"/>
        </w:numPr>
        <w:spacing w:line="360" w:lineRule="auto"/>
        <w:jc w:val="both"/>
        <w:rPr>
          <w:color w:val="auto"/>
        </w:rPr>
      </w:pPr>
      <w:r w:rsidRPr="005730CE">
        <w:rPr>
          <w:color w:val="auto"/>
        </w:rPr>
        <w:t>kontakty między pacjentami placówki cechuje zachowanie przez nich wysokiej kultury osobistej, kontroli swojego zachowania i emocji, wyrażanie sądów i opinii w spokojny sposób, który nikogo nie obraża i nie krzywdzi;</w:t>
      </w:r>
    </w:p>
    <w:p w:rsidR="005730CE" w:rsidRPr="005730CE" w:rsidRDefault="005730CE" w:rsidP="00031CDF">
      <w:pPr>
        <w:pStyle w:val="Default"/>
        <w:numPr>
          <w:ilvl w:val="0"/>
          <w:numId w:val="15"/>
        </w:numPr>
        <w:spacing w:line="360" w:lineRule="auto"/>
        <w:jc w:val="both"/>
        <w:rPr>
          <w:color w:val="auto"/>
        </w:rPr>
      </w:pPr>
      <w:r w:rsidRPr="005730CE">
        <w:rPr>
          <w:color w:val="auto"/>
        </w:rPr>
        <w:t>pacjenci mają prawo do własnych poglądów, ocen i spojrzenia na świat oraz wyrażania ich, pod warunkiem, że sposób ich wyrażania wolny jest od agresji i przemocy oraz nikomu nie wyrządza krzywdy.</w:t>
      </w:r>
    </w:p>
    <w:p w:rsidR="005730CE" w:rsidRDefault="005730CE" w:rsidP="00031CDF">
      <w:pPr>
        <w:pStyle w:val="Default"/>
        <w:numPr>
          <w:ilvl w:val="0"/>
          <w:numId w:val="14"/>
        </w:numPr>
        <w:spacing w:line="360" w:lineRule="auto"/>
        <w:jc w:val="both"/>
        <w:rPr>
          <w:color w:val="auto"/>
        </w:rPr>
      </w:pPr>
      <w:r w:rsidRPr="005730CE">
        <w:rPr>
          <w:color w:val="auto"/>
        </w:rPr>
        <w:t xml:space="preserve">Bez względu na powód, agresja i przemoc fizyczna, słowna lub psychiczna wśród pacjentów podmiotu leczniczego Caritas Diecezji </w:t>
      </w:r>
      <w:r>
        <w:rPr>
          <w:color w:val="auto"/>
        </w:rPr>
        <w:t>Sandomierskiej</w:t>
      </w:r>
      <w:r w:rsidRPr="005730CE">
        <w:rPr>
          <w:color w:val="auto"/>
        </w:rPr>
        <w:t xml:space="preserve"> nigdy nie może być przez nich akceptowana lub usprawiedliwiona.</w:t>
      </w:r>
    </w:p>
    <w:p w:rsidR="005730CE" w:rsidRDefault="005730CE" w:rsidP="00031CDF">
      <w:pPr>
        <w:pStyle w:val="Default"/>
        <w:numPr>
          <w:ilvl w:val="0"/>
          <w:numId w:val="14"/>
        </w:numPr>
        <w:spacing w:line="360" w:lineRule="auto"/>
        <w:jc w:val="both"/>
        <w:rPr>
          <w:color w:val="auto"/>
        </w:rPr>
      </w:pPr>
      <w:r w:rsidRPr="005730CE">
        <w:rPr>
          <w:color w:val="auto"/>
        </w:rPr>
        <w:t>Pacjenci nie mają prawa stosować z jakiegokolwiek powodu słownej, fizycznej i psychicznej agresji i przemocy wobec innych pacjentów.</w:t>
      </w:r>
    </w:p>
    <w:p w:rsidR="005730CE" w:rsidRDefault="005730CE" w:rsidP="00031CDF">
      <w:pPr>
        <w:pStyle w:val="Default"/>
        <w:numPr>
          <w:ilvl w:val="0"/>
          <w:numId w:val="14"/>
        </w:numPr>
        <w:spacing w:line="360" w:lineRule="auto"/>
        <w:jc w:val="both"/>
        <w:rPr>
          <w:color w:val="auto"/>
        </w:rPr>
      </w:pPr>
      <w:r w:rsidRPr="005730CE">
        <w:rPr>
          <w:color w:val="auto"/>
        </w:rPr>
        <w:t>Pacjenci mają obowiązek przeciwstawiania się wszelkim przejawom brutalności i wulgarności oraz informowania pracowników Podmiotu o zaistniałych zagrożeniach.</w:t>
      </w:r>
    </w:p>
    <w:p w:rsidR="005730CE" w:rsidRDefault="005730CE" w:rsidP="00031CDF">
      <w:pPr>
        <w:pStyle w:val="Default"/>
        <w:numPr>
          <w:ilvl w:val="0"/>
          <w:numId w:val="14"/>
        </w:numPr>
        <w:spacing w:line="360" w:lineRule="auto"/>
        <w:jc w:val="both"/>
        <w:rPr>
          <w:color w:val="auto"/>
        </w:rPr>
      </w:pPr>
      <w:r w:rsidRPr="005730CE">
        <w:rPr>
          <w:color w:val="auto"/>
        </w:rPr>
        <w:t>Jeśli pacjent stał się ofiarą agresji lub przemocy, może uzyskać w Podmiocie pomoc, zgodnie z obowiązującymi w niej procedurami.</w:t>
      </w:r>
    </w:p>
    <w:p w:rsidR="005730CE" w:rsidRPr="005730CE" w:rsidRDefault="005730CE" w:rsidP="005730CE">
      <w:pPr>
        <w:pStyle w:val="Default"/>
        <w:spacing w:line="360" w:lineRule="auto"/>
        <w:ind w:left="720"/>
        <w:jc w:val="both"/>
        <w:rPr>
          <w:color w:val="auto"/>
        </w:rPr>
      </w:pPr>
    </w:p>
    <w:p w:rsidR="005730CE" w:rsidRPr="005730CE" w:rsidRDefault="005730CE" w:rsidP="005730CE">
      <w:pPr>
        <w:pStyle w:val="Default"/>
        <w:spacing w:line="360" w:lineRule="auto"/>
        <w:jc w:val="center"/>
        <w:rPr>
          <w:b/>
          <w:color w:val="auto"/>
        </w:rPr>
      </w:pPr>
      <w:r w:rsidRPr="005730CE">
        <w:rPr>
          <w:b/>
          <w:color w:val="auto"/>
        </w:rPr>
        <w:t>§ 9.</w:t>
      </w:r>
    </w:p>
    <w:p w:rsidR="005730CE" w:rsidRDefault="005730CE" w:rsidP="00031CDF">
      <w:pPr>
        <w:pStyle w:val="Default"/>
        <w:numPr>
          <w:ilvl w:val="0"/>
          <w:numId w:val="17"/>
        </w:numPr>
        <w:spacing w:line="360" w:lineRule="auto"/>
        <w:jc w:val="both"/>
        <w:rPr>
          <w:color w:val="auto"/>
        </w:rPr>
      </w:pPr>
      <w:r w:rsidRPr="005730CE">
        <w:rPr>
          <w:color w:val="auto"/>
        </w:rPr>
        <w:t>Niedozwolone zachowania małoletnich pacjentów w podmiocie leczniczym:</w:t>
      </w:r>
    </w:p>
    <w:p w:rsidR="005730CE" w:rsidRDefault="005730CE" w:rsidP="00031CDF">
      <w:pPr>
        <w:pStyle w:val="Default"/>
        <w:numPr>
          <w:ilvl w:val="0"/>
          <w:numId w:val="18"/>
        </w:numPr>
        <w:spacing w:line="360" w:lineRule="auto"/>
        <w:jc w:val="both"/>
        <w:rPr>
          <w:color w:val="auto"/>
        </w:rPr>
      </w:pPr>
      <w:r w:rsidRPr="005730CE">
        <w:rPr>
          <w:color w:val="auto"/>
        </w:rPr>
        <w:t>stosowanie agresji i przemocy wobec pacjentów lub innych osób:</w:t>
      </w:r>
    </w:p>
    <w:p w:rsidR="005730CE" w:rsidRDefault="005730CE" w:rsidP="00031CDF">
      <w:pPr>
        <w:pStyle w:val="Default"/>
        <w:numPr>
          <w:ilvl w:val="0"/>
          <w:numId w:val="19"/>
        </w:numPr>
        <w:spacing w:line="360" w:lineRule="auto"/>
        <w:jc w:val="both"/>
        <w:rPr>
          <w:color w:val="auto"/>
        </w:rPr>
      </w:pPr>
      <w:r w:rsidRPr="005730CE">
        <w:rPr>
          <w:color w:val="auto"/>
        </w:rPr>
        <w:t>agresji i przemocy fizycznej w różnych formach, np.:</w:t>
      </w:r>
    </w:p>
    <w:p w:rsidR="005730CE" w:rsidRDefault="005730CE" w:rsidP="00031CDF">
      <w:pPr>
        <w:pStyle w:val="Default"/>
        <w:numPr>
          <w:ilvl w:val="0"/>
          <w:numId w:val="20"/>
        </w:numPr>
        <w:spacing w:line="360" w:lineRule="auto"/>
        <w:jc w:val="both"/>
        <w:rPr>
          <w:color w:val="auto"/>
        </w:rPr>
      </w:pPr>
      <w:r w:rsidRPr="005730CE">
        <w:rPr>
          <w:color w:val="auto"/>
        </w:rPr>
        <w:t>bicie, uderzenie, popychanie, kopanie, opluwanie,</w:t>
      </w:r>
    </w:p>
    <w:p w:rsidR="005730CE" w:rsidRDefault="005730CE" w:rsidP="00031CDF">
      <w:pPr>
        <w:pStyle w:val="Default"/>
        <w:numPr>
          <w:ilvl w:val="0"/>
          <w:numId w:val="20"/>
        </w:numPr>
        <w:spacing w:line="360" w:lineRule="auto"/>
        <w:jc w:val="both"/>
        <w:rPr>
          <w:color w:val="auto"/>
        </w:rPr>
      </w:pPr>
      <w:r w:rsidRPr="005730CE">
        <w:rPr>
          <w:color w:val="auto"/>
        </w:rPr>
        <w:lastRenderedPageBreak/>
        <w:t>wymuszenia,</w:t>
      </w:r>
    </w:p>
    <w:p w:rsidR="005730CE" w:rsidRDefault="005730CE" w:rsidP="00031CDF">
      <w:pPr>
        <w:pStyle w:val="Default"/>
        <w:numPr>
          <w:ilvl w:val="0"/>
          <w:numId w:val="20"/>
        </w:numPr>
        <w:spacing w:line="360" w:lineRule="auto"/>
        <w:jc w:val="both"/>
        <w:rPr>
          <w:color w:val="auto"/>
        </w:rPr>
      </w:pPr>
      <w:r w:rsidRPr="005730CE">
        <w:rPr>
          <w:color w:val="auto"/>
        </w:rPr>
        <w:t>napastowanie seksualne,</w:t>
      </w:r>
    </w:p>
    <w:p w:rsidR="005730CE" w:rsidRDefault="005730CE" w:rsidP="00031CDF">
      <w:pPr>
        <w:pStyle w:val="Default"/>
        <w:numPr>
          <w:ilvl w:val="0"/>
          <w:numId w:val="20"/>
        </w:numPr>
        <w:spacing w:line="360" w:lineRule="auto"/>
        <w:jc w:val="both"/>
        <w:rPr>
          <w:color w:val="auto"/>
        </w:rPr>
      </w:pPr>
      <w:r w:rsidRPr="005730CE">
        <w:rPr>
          <w:color w:val="auto"/>
        </w:rPr>
        <w:t>nadużywanie swojej przewagi nad inną osobą,</w:t>
      </w:r>
    </w:p>
    <w:p w:rsidR="005730CE" w:rsidRDefault="005730CE" w:rsidP="00031CDF">
      <w:pPr>
        <w:pStyle w:val="Default"/>
        <w:numPr>
          <w:ilvl w:val="0"/>
          <w:numId w:val="20"/>
        </w:numPr>
        <w:spacing w:line="360" w:lineRule="auto"/>
        <w:jc w:val="both"/>
        <w:rPr>
          <w:color w:val="auto"/>
        </w:rPr>
      </w:pPr>
      <w:r w:rsidRPr="005730CE">
        <w:rPr>
          <w:color w:val="auto"/>
        </w:rPr>
        <w:t>fizyczne zaczepki,</w:t>
      </w:r>
    </w:p>
    <w:p w:rsidR="005730CE" w:rsidRDefault="005730CE" w:rsidP="00031CDF">
      <w:pPr>
        <w:pStyle w:val="Default"/>
        <w:numPr>
          <w:ilvl w:val="0"/>
          <w:numId w:val="20"/>
        </w:numPr>
        <w:spacing w:line="360" w:lineRule="auto"/>
        <w:jc w:val="both"/>
        <w:rPr>
          <w:color w:val="auto"/>
        </w:rPr>
      </w:pPr>
      <w:r w:rsidRPr="005730CE">
        <w:rPr>
          <w:color w:val="auto"/>
        </w:rPr>
        <w:t>zmuszanie innej osoby do podejmowania niewłaściwych działań,</w:t>
      </w:r>
    </w:p>
    <w:p w:rsidR="005730CE" w:rsidRPr="005730CE" w:rsidRDefault="005730CE" w:rsidP="00031CDF">
      <w:pPr>
        <w:pStyle w:val="Default"/>
        <w:numPr>
          <w:ilvl w:val="0"/>
          <w:numId w:val="20"/>
        </w:numPr>
        <w:spacing w:line="360" w:lineRule="auto"/>
        <w:jc w:val="both"/>
        <w:rPr>
          <w:color w:val="auto"/>
        </w:rPr>
      </w:pPr>
      <w:r w:rsidRPr="005730CE">
        <w:rPr>
          <w:color w:val="auto"/>
        </w:rPr>
        <w:t>rzucanie w kogoś przedmiotami,</w:t>
      </w:r>
    </w:p>
    <w:p w:rsidR="005730CE" w:rsidRPr="005730CE" w:rsidRDefault="005730CE" w:rsidP="00031CDF">
      <w:pPr>
        <w:pStyle w:val="Default"/>
        <w:numPr>
          <w:ilvl w:val="0"/>
          <w:numId w:val="19"/>
        </w:numPr>
        <w:spacing w:line="360" w:lineRule="auto"/>
        <w:jc w:val="both"/>
        <w:rPr>
          <w:color w:val="auto"/>
        </w:rPr>
      </w:pPr>
      <w:r w:rsidRPr="005730CE">
        <w:rPr>
          <w:color w:val="auto"/>
        </w:rPr>
        <w:t>agresji i przemocy słownej w różnych formach, np.:</w:t>
      </w:r>
    </w:p>
    <w:p w:rsidR="005730CE" w:rsidRDefault="005730CE" w:rsidP="00031CDF">
      <w:pPr>
        <w:pStyle w:val="Default"/>
        <w:numPr>
          <w:ilvl w:val="0"/>
          <w:numId w:val="21"/>
        </w:numPr>
        <w:spacing w:line="360" w:lineRule="auto"/>
        <w:ind w:left="1843" w:hanging="425"/>
        <w:jc w:val="both"/>
        <w:rPr>
          <w:color w:val="auto"/>
        </w:rPr>
      </w:pPr>
      <w:r w:rsidRPr="005730CE">
        <w:rPr>
          <w:color w:val="auto"/>
        </w:rPr>
        <w:t>obelgi, wyzwiska,</w:t>
      </w:r>
    </w:p>
    <w:p w:rsidR="005730CE" w:rsidRDefault="005730CE" w:rsidP="00031CDF">
      <w:pPr>
        <w:pStyle w:val="Default"/>
        <w:numPr>
          <w:ilvl w:val="0"/>
          <w:numId w:val="21"/>
        </w:numPr>
        <w:spacing w:line="360" w:lineRule="auto"/>
        <w:ind w:left="1843" w:hanging="425"/>
        <w:jc w:val="both"/>
        <w:rPr>
          <w:color w:val="auto"/>
        </w:rPr>
      </w:pPr>
      <w:r w:rsidRPr="005730CE">
        <w:rPr>
          <w:color w:val="auto"/>
        </w:rPr>
        <w:t>wyśmiewanie, drwienie, szydzenie z ofiary,</w:t>
      </w:r>
    </w:p>
    <w:p w:rsidR="005730CE" w:rsidRDefault="005730CE" w:rsidP="00031CDF">
      <w:pPr>
        <w:pStyle w:val="Default"/>
        <w:numPr>
          <w:ilvl w:val="0"/>
          <w:numId w:val="21"/>
        </w:numPr>
        <w:spacing w:line="360" w:lineRule="auto"/>
        <w:ind w:left="1843" w:hanging="425"/>
        <w:jc w:val="both"/>
        <w:rPr>
          <w:color w:val="auto"/>
        </w:rPr>
      </w:pPr>
      <w:r w:rsidRPr="005730CE">
        <w:rPr>
          <w:color w:val="auto"/>
        </w:rPr>
        <w:t>bezpośrednie obrażanie ofiary,</w:t>
      </w:r>
    </w:p>
    <w:p w:rsidR="005730CE" w:rsidRDefault="005730CE" w:rsidP="00031CDF">
      <w:pPr>
        <w:pStyle w:val="Default"/>
        <w:numPr>
          <w:ilvl w:val="0"/>
          <w:numId w:val="21"/>
        </w:numPr>
        <w:spacing w:line="360" w:lineRule="auto"/>
        <w:ind w:left="1843" w:hanging="425"/>
        <w:jc w:val="both"/>
        <w:rPr>
          <w:color w:val="auto"/>
        </w:rPr>
      </w:pPr>
      <w:r w:rsidRPr="005730CE">
        <w:rPr>
          <w:color w:val="auto"/>
        </w:rPr>
        <w:t>plotki i obraźliwe żarty,</w:t>
      </w:r>
    </w:p>
    <w:p w:rsidR="005730CE" w:rsidRDefault="005730CE" w:rsidP="00031CDF">
      <w:pPr>
        <w:pStyle w:val="Default"/>
        <w:numPr>
          <w:ilvl w:val="0"/>
          <w:numId w:val="21"/>
        </w:numPr>
        <w:spacing w:line="360" w:lineRule="auto"/>
        <w:ind w:left="1843" w:hanging="425"/>
        <w:jc w:val="both"/>
        <w:rPr>
          <w:color w:val="auto"/>
        </w:rPr>
      </w:pPr>
      <w:r w:rsidRPr="005730CE">
        <w:rPr>
          <w:color w:val="auto"/>
        </w:rPr>
        <w:t>przedrzeźnianie ofiary,</w:t>
      </w:r>
    </w:p>
    <w:p w:rsidR="005730CE" w:rsidRPr="005730CE" w:rsidRDefault="005730CE" w:rsidP="00031CDF">
      <w:pPr>
        <w:pStyle w:val="Default"/>
        <w:numPr>
          <w:ilvl w:val="0"/>
          <w:numId w:val="21"/>
        </w:numPr>
        <w:spacing w:line="360" w:lineRule="auto"/>
        <w:ind w:left="1843" w:hanging="425"/>
        <w:jc w:val="both"/>
        <w:rPr>
          <w:color w:val="auto"/>
        </w:rPr>
      </w:pPr>
      <w:r w:rsidRPr="005730CE">
        <w:rPr>
          <w:color w:val="auto"/>
        </w:rPr>
        <w:t>groźby,</w:t>
      </w:r>
    </w:p>
    <w:p w:rsidR="005730CE" w:rsidRPr="005730CE" w:rsidRDefault="005730CE" w:rsidP="00031CDF">
      <w:pPr>
        <w:pStyle w:val="Default"/>
        <w:numPr>
          <w:ilvl w:val="0"/>
          <w:numId w:val="19"/>
        </w:numPr>
        <w:spacing w:line="360" w:lineRule="auto"/>
        <w:jc w:val="both"/>
        <w:rPr>
          <w:color w:val="auto"/>
        </w:rPr>
      </w:pPr>
      <w:r w:rsidRPr="005730CE">
        <w:rPr>
          <w:color w:val="auto"/>
        </w:rPr>
        <w:t>agresji i przemocy psychicznej w różnych formach, np.:</w:t>
      </w:r>
    </w:p>
    <w:p w:rsidR="005730CE" w:rsidRDefault="005730CE" w:rsidP="00031CDF">
      <w:pPr>
        <w:pStyle w:val="Default"/>
        <w:numPr>
          <w:ilvl w:val="0"/>
          <w:numId w:val="22"/>
        </w:numPr>
        <w:spacing w:line="360" w:lineRule="auto"/>
        <w:jc w:val="both"/>
        <w:rPr>
          <w:color w:val="auto"/>
        </w:rPr>
      </w:pPr>
      <w:r w:rsidRPr="005730CE">
        <w:rPr>
          <w:color w:val="auto"/>
        </w:rPr>
        <w:t>poniżanie,</w:t>
      </w:r>
    </w:p>
    <w:p w:rsidR="005730CE" w:rsidRDefault="005730CE" w:rsidP="00031CDF">
      <w:pPr>
        <w:pStyle w:val="Default"/>
        <w:numPr>
          <w:ilvl w:val="0"/>
          <w:numId w:val="22"/>
        </w:numPr>
        <w:spacing w:line="360" w:lineRule="auto"/>
        <w:jc w:val="both"/>
        <w:rPr>
          <w:color w:val="auto"/>
        </w:rPr>
      </w:pPr>
      <w:r w:rsidRPr="005730CE">
        <w:rPr>
          <w:color w:val="auto"/>
        </w:rPr>
        <w:t>wykluczanie,</w:t>
      </w:r>
    </w:p>
    <w:p w:rsidR="005730CE" w:rsidRDefault="005730CE" w:rsidP="00031CDF">
      <w:pPr>
        <w:pStyle w:val="Default"/>
        <w:numPr>
          <w:ilvl w:val="0"/>
          <w:numId w:val="22"/>
        </w:numPr>
        <w:spacing w:line="360" w:lineRule="auto"/>
        <w:jc w:val="both"/>
        <w:rPr>
          <w:color w:val="auto"/>
        </w:rPr>
      </w:pPr>
      <w:r w:rsidRPr="005730CE">
        <w:rPr>
          <w:color w:val="auto"/>
        </w:rPr>
        <w:t>izolacja,</w:t>
      </w:r>
    </w:p>
    <w:p w:rsidR="005730CE" w:rsidRDefault="005730CE" w:rsidP="00031CDF">
      <w:pPr>
        <w:pStyle w:val="Default"/>
        <w:numPr>
          <w:ilvl w:val="0"/>
          <w:numId w:val="22"/>
        </w:numPr>
        <w:spacing w:line="360" w:lineRule="auto"/>
        <w:jc w:val="both"/>
        <w:rPr>
          <w:color w:val="auto"/>
        </w:rPr>
      </w:pPr>
      <w:r w:rsidRPr="005730CE">
        <w:rPr>
          <w:color w:val="auto"/>
        </w:rPr>
        <w:t>milczenie,</w:t>
      </w:r>
    </w:p>
    <w:p w:rsidR="005730CE" w:rsidRDefault="005730CE" w:rsidP="00031CDF">
      <w:pPr>
        <w:pStyle w:val="Default"/>
        <w:numPr>
          <w:ilvl w:val="0"/>
          <w:numId w:val="22"/>
        </w:numPr>
        <w:spacing w:line="360" w:lineRule="auto"/>
        <w:jc w:val="both"/>
        <w:rPr>
          <w:color w:val="auto"/>
        </w:rPr>
      </w:pPr>
      <w:r w:rsidRPr="005730CE">
        <w:rPr>
          <w:color w:val="auto"/>
        </w:rPr>
        <w:t>manipulowanie,</w:t>
      </w:r>
    </w:p>
    <w:p w:rsidR="005730CE" w:rsidRDefault="005730CE" w:rsidP="00031CDF">
      <w:pPr>
        <w:pStyle w:val="Default"/>
        <w:numPr>
          <w:ilvl w:val="0"/>
          <w:numId w:val="22"/>
        </w:numPr>
        <w:spacing w:line="360" w:lineRule="auto"/>
        <w:jc w:val="both"/>
        <w:rPr>
          <w:color w:val="auto"/>
        </w:rPr>
      </w:pPr>
      <w:r w:rsidRPr="005730CE">
        <w:rPr>
          <w:color w:val="auto"/>
        </w:rPr>
        <w:t>pisanie na ścianach (np. w toalecie lub na korytarzu),</w:t>
      </w:r>
    </w:p>
    <w:p w:rsidR="005730CE" w:rsidRDefault="005730CE" w:rsidP="00031CDF">
      <w:pPr>
        <w:pStyle w:val="Default"/>
        <w:numPr>
          <w:ilvl w:val="0"/>
          <w:numId w:val="22"/>
        </w:numPr>
        <w:spacing w:line="360" w:lineRule="auto"/>
        <w:jc w:val="both"/>
        <w:rPr>
          <w:color w:val="auto"/>
        </w:rPr>
      </w:pPr>
      <w:r w:rsidRPr="005730CE">
        <w:rPr>
          <w:color w:val="auto"/>
        </w:rPr>
        <w:t>wulgarne gesty,</w:t>
      </w:r>
    </w:p>
    <w:p w:rsidR="00C147FE" w:rsidRPr="00FD1441" w:rsidRDefault="005730CE" w:rsidP="00031CDF">
      <w:pPr>
        <w:pStyle w:val="Default"/>
        <w:numPr>
          <w:ilvl w:val="0"/>
          <w:numId w:val="22"/>
        </w:numPr>
        <w:spacing w:line="360" w:lineRule="auto"/>
        <w:jc w:val="both"/>
        <w:rPr>
          <w:color w:val="auto"/>
        </w:rPr>
      </w:pPr>
      <w:r w:rsidRPr="005730CE">
        <w:rPr>
          <w:color w:val="auto"/>
        </w:rPr>
        <w:t>śledzenie/szpiegowanie itp.</w:t>
      </w:r>
    </w:p>
    <w:p w:rsidR="00C147FE" w:rsidRDefault="00C147FE" w:rsidP="00C147FE">
      <w:pPr>
        <w:pStyle w:val="Default"/>
        <w:spacing w:line="360" w:lineRule="auto"/>
        <w:ind w:left="1800"/>
        <w:jc w:val="both"/>
        <w:rPr>
          <w:color w:val="auto"/>
        </w:rPr>
      </w:pPr>
    </w:p>
    <w:p w:rsidR="00C147FE" w:rsidRDefault="00C147FE" w:rsidP="00C147FE">
      <w:pPr>
        <w:pStyle w:val="Default"/>
        <w:spacing w:line="360" w:lineRule="auto"/>
        <w:ind w:left="1800"/>
        <w:jc w:val="both"/>
        <w:rPr>
          <w:color w:val="auto"/>
        </w:rPr>
      </w:pPr>
    </w:p>
    <w:p w:rsidR="005730CE" w:rsidRPr="00C147FE" w:rsidRDefault="005730CE" w:rsidP="00C147FE">
      <w:pPr>
        <w:pStyle w:val="Default"/>
        <w:spacing w:line="360" w:lineRule="auto"/>
        <w:jc w:val="center"/>
        <w:rPr>
          <w:b/>
          <w:color w:val="auto"/>
        </w:rPr>
      </w:pPr>
      <w:r w:rsidRPr="00C147FE">
        <w:rPr>
          <w:b/>
          <w:color w:val="auto"/>
        </w:rPr>
        <w:t>ROZDZIAŁ 4</w:t>
      </w:r>
    </w:p>
    <w:p w:rsidR="005730CE" w:rsidRPr="00C147FE" w:rsidRDefault="005730CE" w:rsidP="00C147FE">
      <w:pPr>
        <w:pStyle w:val="Default"/>
        <w:spacing w:line="360" w:lineRule="auto"/>
        <w:jc w:val="center"/>
        <w:rPr>
          <w:b/>
          <w:color w:val="auto"/>
        </w:rPr>
      </w:pPr>
      <w:r w:rsidRPr="00C147FE">
        <w:rPr>
          <w:b/>
          <w:color w:val="auto"/>
        </w:rPr>
        <w:t>ROZPOZNAWANIE I REAGOWANIE NA CZYNNIKI RYZYKA KRZYWDZENIA MAŁOLETNICH PACJENTÓW</w:t>
      </w:r>
    </w:p>
    <w:p w:rsidR="00C147FE" w:rsidRDefault="005730CE" w:rsidP="00C147FE">
      <w:pPr>
        <w:pStyle w:val="Default"/>
        <w:spacing w:line="360" w:lineRule="auto"/>
        <w:jc w:val="center"/>
        <w:rPr>
          <w:b/>
          <w:color w:val="auto"/>
        </w:rPr>
      </w:pPr>
      <w:r w:rsidRPr="00C147FE">
        <w:rPr>
          <w:b/>
          <w:color w:val="auto"/>
        </w:rPr>
        <w:t>§ 10.</w:t>
      </w:r>
    </w:p>
    <w:p w:rsidR="005730CE" w:rsidRPr="00C147FE" w:rsidRDefault="005730CE" w:rsidP="00031CDF">
      <w:pPr>
        <w:pStyle w:val="Default"/>
        <w:numPr>
          <w:ilvl w:val="0"/>
          <w:numId w:val="24"/>
        </w:numPr>
        <w:spacing w:line="360" w:lineRule="auto"/>
        <w:rPr>
          <w:color w:val="auto"/>
        </w:rPr>
      </w:pPr>
      <w:r w:rsidRPr="00C147FE">
        <w:rPr>
          <w:color w:val="auto"/>
        </w:rPr>
        <w:t>Pracownicy podmiotu posiadają wiedzę i w ramach wykonywanych obowiązków zwracają uwagę na czynniki ryzyka krzywdzenia małoletnich, takie jak:</w:t>
      </w:r>
    </w:p>
    <w:p w:rsidR="00C147FE" w:rsidRPr="00C147FE" w:rsidRDefault="00C147FE" w:rsidP="00031CDF">
      <w:pPr>
        <w:pStyle w:val="Default"/>
        <w:numPr>
          <w:ilvl w:val="0"/>
          <w:numId w:val="23"/>
        </w:numPr>
        <w:spacing w:line="360" w:lineRule="auto"/>
        <w:jc w:val="both"/>
        <w:rPr>
          <w:color w:val="auto"/>
        </w:rPr>
      </w:pPr>
      <w:r w:rsidRPr="00C147FE">
        <w:rPr>
          <w:color w:val="auto"/>
        </w:rPr>
        <w:t>Wyraźna zmiana w zachowaniu dziecka – wycofanie, zobojętnienie, lub nadmierne pobudzenie, trudność w regulacji emocji, którą trudno wyjaśnić stanem zdrowia czy okolicznościami</w:t>
      </w:r>
    </w:p>
    <w:p w:rsidR="00C147FE" w:rsidRPr="00C147FE" w:rsidRDefault="00C147FE" w:rsidP="00031CDF">
      <w:pPr>
        <w:pStyle w:val="Default"/>
        <w:numPr>
          <w:ilvl w:val="0"/>
          <w:numId w:val="23"/>
        </w:numPr>
        <w:spacing w:line="360" w:lineRule="auto"/>
        <w:jc w:val="both"/>
        <w:rPr>
          <w:color w:val="auto"/>
        </w:rPr>
      </w:pPr>
      <w:r w:rsidRPr="00C147FE">
        <w:rPr>
          <w:color w:val="auto"/>
        </w:rPr>
        <w:lastRenderedPageBreak/>
        <w:t>Dziecko zachowuje się w sposób nieadekwatny do wieku, jest zbyt infantylne lub nadmiernie dojrzałe</w:t>
      </w:r>
    </w:p>
    <w:p w:rsidR="00C147FE" w:rsidRPr="00C147FE" w:rsidRDefault="00C147FE" w:rsidP="00031CDF">
      <w:pPr>
        <w:pStyle w:val="Default"/>
        <w:numPr>
          <w:ilvl w:val="0"/>
          <w:numId w:val="23"/>
        </w:numPr>
        <w:spacing w:line="360" w:lineRule="auto"/>
        <w:jc w:val="both"/>
        <w:rPr>
          <w:color w:val="auto"/>
        </w:rPr>
      </w:pPr>
      <w:r w:rsidRPr="00C147FE">
        <w:rPr>
          <w:color w:val="auto"/>
        </w:rPr>
        <w:t>Wyraźnie inne zachowanie w obecności rodzica/opiekuna, niż w obecności innych osób.</w:t>
      </w:r>
    </w:p>
    <w:p w:rsidR="00C147FE" w:rsidRPr="00C147FE" w:rsidRDefault="00C147FE" w:rsidP="00031CDF">
      <w:pPr>
        <w:pStyle w:val="Default"/>
        <w:numPr>
          <w:ilvl w:val="0"/>
          <w:numId w:val="23"/>
        </w:numPr>
        <w:spacing w:line="360" w:lineRule="auto"/>
        <w:jc w:val="both"/>
        <w:rPr>
          <w:color w:val="auto"/>
        </w:rPr>
      </w:pPr>
      <w:r w:rsidRPr="00C147FE">
        <w:rPr>
          <w:color w:val="auto"/>
        </w:rPr>
        <w:t>Dziecko boi się rodzica/opiekuna.</w:t>
      </w:r>
    </w:p>
    <w:p w:rsidR="00C147FE" w:rsidRPr="00C147FE" w:rsidRDefault="00C147FE" w:rsidP="00031CDF">
      <w:pPr>
        <w:pStyle w:val="Default"/>
        <w:numPr>
          <w:ilvl w:val="0"/>
          <w:numId w:val="23"/>
        </w:numPr>
        <w:spacing w:line="360" w:lineRule="auto"/>
        <w:jc w:val="both"/>
        <w:rPr>
          <w:color w:val="auto"/>
        </w:rPr>
      </w:pPr>
      <w:r w:rsidRPr="00C147FE">
        <w:rPr>
          <w:color w:val="auto"/>
        </w:rPr>
        <w:t>Długotrwały, silny, niemożliwy do ukojenia płacz.</w:t>
      </w:r>
    </w:p>
    <w:p w:rsidR="00C147FE" w:rsidRPr="00C147FE" w:rsidRDefault="00C147FE" w:rsidP="00031CDF">
      <w:pPr>
        <w:pStyle w:val="Default"/>
        <w:numPr>
          <w:ilvl w:val="0"/>
          <w:numId w:val="23"/>
        </w:numPr>
        <w:spacing w:line="360" w:lineRule="auto"/>
        <w:jc w:val="both"/>
        <w:rPr>
          <w:color w:val="auto"/>
        </w:rPr>
      </w:pPr>
      <w:r w:rsidRPr="00C147FE">
        <w:rPr>
          <w:color w:val="auto"/>
        </w:rPr>
        <w:t>Opóźnienie w rozwoju fizycznym lub emocjonalnym.</w:t>
      </w:r>
    </w:p>
    <w:p w:rsidR="00C147FE" w:rsidRPr="00C147FE" w:rsidRDefault="00C147FE" w:rsidP="00031CDF">
      <w:pPr>
        <w:pStyle w:val="Default"/>
        <w:numPr>
          <w:ilvl w:val="0"/>
          <w:numId w:val="23"/>
        </w:numPr>
        <w:spacing w:line="360" w:lineRule="auto"/>
        <w:jc w:val="both"/>
        <w:rPr>
          <w:color w:val="auto"/>
        </w:rPr>
      </w:pPr>
      <w:r w:rsidRPr="00C147FE">
        <w:rPr>
          <w:color w:val="auto"/>
        </w:rPr>
        <w:t>Strach przed określonymi osobami, sytuacjami, miejscami i nasilony niepokój.</w:t>
      </w:r>
    </w:p>
    <w:p w:rsidR="00C147FE" w:rsidRPr="00C147FE" w:rsidRDefault="00C147FE" w:rsidP="00031CDF">
      <w:pPr>
        <w:pStyle w:val="Default"/>
        <w:numPr>
          <w:ilvl w:val="0"/>
          <w:numId w:val="23"/>
        </w:numPr>
        <w:spacing w:line="360" w:lineRule="auto"/>
        <w:jc w:val="both"/>
        <w:rPr>
          <w:color w:val="auto"/>
        </w:rPr>
      </w:pPr>
      <w:r w:rsidRPr="00C147FE">
        <w:rPr>
          <w:color w:val="auto"/>
        </w:rPr>
        <w:t>Problemy ze snem, koszmary, lęk przed zasypianiem.</w:t>
      </w:r>
    </w:p>
    <w:p w:rsidR="00C147FE" w:rsidRPr="00C147FE" w:rsidRDefault="00C147FE" w:rsidP="00031CDF">
      <w:pPr>
        <w:pStyle w:val="Default"/>
        <w:numPr>
          <w:ilvl w:val="0"/>
          <w:numId w:val="23"/>
        </w:numPr>
        <w:spacing w:line="360" w:lineRule="auto"/>
        <w:jc w:val="both"/>
        <w:rPr>
          <w:color w:val="auto"/>
        </w:rPr>
      </w:pPr>
      <w:r w:rsidRPr="00C147FE">
        <w:rPr>
          <w:color w:val="auto"/>
        </w:rPr>
        <w:t>Moczenie, moczenie nocne, zanieczyszczanie kałem.</w:t>
      </w:r>
    </w:p>
    <w:p w:rsidR="00C147FE" w:rsidRPr="00C147FE" w:rsidRDefault="00C147FE" w:rsidP="00031CDF">
      <w:pPr>
        <w:pStyle w:val="Default"/>
        <w:numPr>
          <w:ilvl w:val="0"/>
          <w:numId w:val="23"/>
        </w:numPr>
        <w:spacing w:line="360" w:lineRule="auto"/>
        <w:jc w:val="both"/>
        <w:rPr>
          <w:color w:val="auto"/>
        </w:rPr>
      </w:pPr>
      <w:r w:rsidRPr="00C147FE">
        <w:rPr>
          <w:color w:val="auto"/>
        </w:rPr>
        <w:t>Zaburzenia jedzenia, odmowa jedzenia lub nadmierne objadanie się, wymioty.</w:t>
      </w:r>
    </w:p>
    <w:p w:rsidR="00C147FE" w:rsidRPr="00C147FE" w:rsidRDefault="00C147FE" w:rsidP="00031CDF">
      <w:pPr>
        <w:pStyle w:val="Default"/>
        <w:numPr>
          <w:ilvl w:val="0"/>
          <w:numId w:val="23"/>
        </w:numPr>
        <w:spacing w:line="360" w:lineRule="auto"/>
        <w:jc w:val="both"/>
        <w:rPr>
          <w:color w:val="auto"/>
        </w:rPr>
      </w:pPr>
      <w:r w:rsidRPr="00C147FE">
        <w:rPr>
          <w:color w:val="auto"/>
        </w:rPr>
        <w:t>Powtarzające się lub przymusowe zachowania seksualne.</w:t>
      </w:r>
    </w:p>
    <w:p w:rsidR="00C147FE" w:rsidRPr="00C147FE" w:rsidRDefault="00C147FE" w:rsidP="00031CDF">
      <w:pPr>
        <w:pStyle w:val="Default"/>
        <w:numPr>
          <w:ilvl w:val="0"/>
          <w:numId w:val="23"/>
        </w:numPr>
        <w:spacing w:line="360" w:lineRule="auto"/>
        <w:jc w:val="both"/>
        <w:rPr>
          <w:color w:val="auto"/>
        </w:rPr>
      </w:pPr>
      <w:r w:rsidRPr="00C147FE">
        <w:rPr>
          <w:color w:val="auto"/>
        </w:rPr>
        <w:t>Dziwne lub nieadekwatne do wieku zainteresowanie seksem (np. dziecko jest nadmiernie rozbudzone, dużo mówi o seksie, używa zbyt dorosłego lub wulgarnego słownictwa, wykazuje znajomość szczegółów związanych z aktywnością seksualną).</w:t>
      </w:r>
    </w:p>
    <w:p w:rsidR="00C147FE" w:rsidRPr="00C147FE" w:rsidRDefault="00C147FE" w:rsidP="00031CDF">
      <w:pPr>
        <w:pStyle w:val="Default"/>
        <w:numPr>
          <w:ilvl w:val="0"/>
          <w:numId w:val="23"/>
        </w:numPr>
        <w:spacing w:line="360" w:lineRule="auto"/>
        <w:jc w:val="both"/>
        <w:rPr>
          <w:color w:val="auto"/>
        </w:rPr>
      </w:pPr>
      <w:r w:rsidRPr="00C147FE">
        <w:rPr>
          <w:color w:val="auto"/>
        </w:rPr>
        <w:t>Przejawy zachowań seksualnych u dzieci przed okresem dojrzewania, np. zachowania odtwórcze, w tym kontakt ustno-genitalny z innym dzieckiem lub lalką, dotykanie lub proszenie o dotykanie okolic narządów płciowych, wkładanie lub próba włożenia przedmiotu, palca lub penisa do pochwy lub odbytu innego dziecka.</w:t>
      </w:r>
    </w:p>
    <w:p w:rsidR="00C147FE" w:rsidRPr="00C147FE" w:rsidRDefault="00C147FE" w:rsidP="00031CDF">
      <w:pPr>
        <w:pStyle w:val="Default"/>
        <w:numPr>
          <w:ilvl w:val="0"/>
          <w:numId w:val="23"/>
        </w:numPr>
        <w:spacing w:line="360" w:lineRule="auto"/>
        <w:jc w:val="both"/>
        <w:rPr>
          <w:color w:val="auto"/>
        </w:rPr>
      </w:pPr>
      <w:r w:rsidRPr="00C147FE">
        <w:rPr>
          <w:color w:val="auto"/>
        </w:rPr>
        <w:t>Niechęć do przebierania się w towarzystwie innych.</w:t>
      </w:r>
    </w:p>
    <w:p w:rsidR="00C147FE" w:rsidRPr="00FD1441" w:rsidRDefault="00C147FE" w:rsidP="00031CDF">
      <w:pPr>
        <w:pStyle w:val="Default"/>
        <w:numPr>
          <w:ilvl w:val="0"/>
          <w:numId w:val="23"/>
        </w:numPr>
        <w:spacing w:line="360" w:lineRule="auto"/>
        <w:jc w:val="both"/>
        <w:rPr>
          <w:color w:val="auto"/>
        </w:rPr>
      </w:pPr>
      <w:r w:rsidRPr="00C147FE">
        <w:rPr>
          <w:color w:val="auto"/>
        </w:rPr>
        <w:t>Samookaleczanie się, nadużywanie substancji psychoaktywnych. Jeżeli z objawami u małoletniego pacjenta współwystępują określone zachowania rodziców lub opiekunów, to podejrzenie, że pacjent jest krzywdzony, jest szczególnie uzasadnione.</w:t>
      </w:r>
    </w:p>
    <w:p w:rsidR="00C147FE" w:rsidRPr="00C147FE" w:rsidRDefault="00C147FE" w:rsidP="00C147FE">
      <w:pPr>
        <w:pStyle w:val="Default"/>
        <w:spacing w:line="360" w:lineRule="auto"/>
        <w:ind w:left="1080"/>
        <w:jc w:val="both"/>
        <w:rPr>
          <w:color w:val="auto"/>
        </w:rPr>
      </w:pPr>
    </w:p>
    <w:p w:rsidR="00C147FE" w:rsidRPr="00C147FE" w:rsidRDefault="00C147FE" w:rsidP="00031CDF">
      <w:pPr>
        <w:pStyle w:val="Default"/>
        <w:numPr>
          <w:ilvl w:val="0"/>
          <w:numId w:val="24"/>
        </w:numPr>
        <w:spacing w:line="360" w:lineRule="auto"/>
        <w:jc w:val="both"/>
        <w:rPr>
          <w:b/>
          <w:color w:val="auto"/>
        </w:rPr>
      </w:pPr>
      <w:r w:rsidRPr="00C147FE">
        <w:rPr>
          <w:b/>
          <w:color w:val="auto"/>
        </w:rPr>
        <w:t>Niepokojące zachowania rodziców to:</w:t>
      </w:r>
    </w:p>
    <w:p w:rsidR="00C147FE" w:rsidRDefault="00C147FE" w:rsidP="00031CDF">
      <w:pPr>
        <w:pStyle w:val="Default"/>
        <w:numPr>
          <w:ilvl w:val="0"/>
          <w:numId w:val="25"/>
        </w:numPr>
        <w:spacing w:line="360" w:lineRule="auto"/>
        <w:jc w:val="both"/>
        <w:rPr>
          <w:color w:val="auto"/>
        </w:rPr>
      </w:pPr>
      <w:r w:rsidRPr="00C147FE">
        <w:rPr>
          <w:color w:val="auto"/>
        </w:rPr>
        <w:t>Nie potrafi wyjaśnić mechanizmu urazu, podaje informacje nieadekwatne, niespójne lub sprzeczne.</w:t>
      </w:r>
    </w:p>
    <w:p w:rsidR="00C147FE" w:rsidRDefault="00C147FE" w:rsidP="00031CDF">
      <w:pPr>
        <w:pStyle w:val="Default"/>
        <w:numPr>
          <w:ilvl w:val="0"/>
          <w:numId w:val="25"/>
        </w:numPr>
        <w:spacing w:line="360" w:lineRule="auto"/>
        <w:jc w:val="both"/>
        <w:rPr>
          <w:color w:val="auto"/>
        </w:rPr>
      </w:pPr>
      <w:r w:rsidRPr="00C147FE">
        <w:rPr>
          <w:color w:val="auto"/>
        </w:rPr>
        <w:t>Zmienia wyjaśnienia co do okoliczności powstania urazu.</w:t>
      </w:r>
    </w:p>
    <w:p w:rsidR="00C147FE" w:rsidRDefault="00C147FE" w:rsidP="00031CDF">
      <w:pPr>
        <w:pStyle w:val="Default"/>
        <w:numPr>
          <w:ilvl w:val="0"/>
          <w:numId w:val="25"/>
        </w:numPr>
        <w:spacing w:line="360" w:lineRule="auto"/>
        <w:jc w:val="both"/>
        <w:rPr>
          <w:color w:val="auto"/>
        </w:rPr>
      </w:pPr>
      <w:r w:rsidRPr="00C147FE">
        <w:rPr>
          <w:color w:val="auto"/>
        </w:rPr>
        <w:t>Zgłasza się po dłuższym czasie od pojawienia się objawów u dziecka.</w:t>
      </w:r>
    </w:p>
    <w:p w:rsidR="00C147FE" w:rsidRDefault="00C147FE" w:rsidP="00031CDF">
      <w:pPr>
        <w:pStyle w:val="Default"/>
        <w:numPr>
          <w:ilvl w:val="0"/>
          <w:numId w:val="25"/>
        </w:numPr>
        <w:spacing w:line="360" w:lineRule="auto"/>
        <w:jc w:val="both"/>
        <w:rPr>
          <w:color w:val="auto"/>
        </w:rPr>
      </w:pPr>
      <w:r w:rsidRPr="00C147FE">
        <w:rPr>
          <w:color w:val="auto"/>
        </w:rPr>
        <w:t>Przypisuje odpowiedzialność za powstanie urazu osobie trzeciej.</w:t>
      </w:r>
    </w:p>
    <w:p w:rsidR="00C147FE" w:rsidRDefault="00C147FE" w:rsidP="00031CDF">
      <w:pPr>
        <w:pStyle w:val="Default"/>
        <w:numPr>
          <w:ilvl w:val="0"/>
          <w:numId w:val="25"/>
        </w:numPr>
        <w:spacing w:line="360" w:lineRule="auto"/>
        <w:jc w:val="both"/>
        <w:rPr>
          <w:color w:val="auto"/>
        </w:rPr>
      </w:pPr>
      <w:r w:rsidRPr="00C147FE">
        <w:rPr>
          <w:color w:val="auto"/>
        </w:rPr>
        <w:t>Wykazuje brak (lub nadmierne) zainteresowanie urazem/stanem dziecka.</w:t>
      </w:r>
    </w:p>
    <w:p w:rsidR="00C147FE" w:rsidRDefault="00C147FE" w:rsidP="00031CDF">
      <w:pPr>
        <w:pStyle w:val="Default"/>
        <w:numPr>
          <w:ilvl w:val="0"/>
          <w:numId w:val="25"/>
        </w:numPr>
        <w:spacing w:line="360" w:lineRule="auto"/>
        <w:jc w:val="both"/>
        <w:rPr>
          <w:color w:val="auto"/>
        </w:rPr>
      </w:pPr>
      <w:r w:rsidRPr="00C147FE">
        <w:rPr>
          <w:color w:val="auto"/>
        </w:rPr>
        <w:t>Nie reaguje na płacz, ból dziecka, nie okazuje emocji podczas opowiadania o dziecku.</w:t>
      </w:r>
    </w:p>
    <w:p w:rsidR="00C147FE" w:rsidRDefault="00C147FE" w:rsidP="00031CDF">
      <w:pPr>
        <w:pStyle w:val="Default"/>
        <w:numPr>
          <w:ilvl w:val="0"/>
          <w:numId w:val="25"/>
        </w:numPr>
        <w:spacing w:line="360" w:lineRule="auto"/>
        <w:jc w:val="both"/>
        <w:rPr>
          <w:color w:val="auto"/>
        </w:rPr>
      </w:pPr>
      <w:r w:rsidRPr="00C147FE">
        <w:rPr>
          <w:color w:val="auto"/>
        </w:rPr>
        <w:lastRenderedPageBreak/>
        <w:t>Jest emocjonalnie niedostępny, nie reaguje na obecność dziecka, a w szczególności niemowlęcia.</w:t>
      </w:r>
    </w:p>
    <w:p w:rsidR="00C147FE" w:rsidRDefault="00C147FE" w:rsidP="00031CDF">
      <w:pPr>
        <w:pStyle w:val="Default"/>
        <w:numPr>
          <w:ilvl w:val="0"/>
          <w:numId w:val="25"/>
        </w:numPr>
        <w:spacing w:line="360" w:lineRule="auto"/>
        <w:jc w:val="both"/>
        <w:rPr>
          <w:color w:val="auto"/>
        </w:rPr>
      </w:pPr>
      <w:r w:rsidRPr="00C147FE">
        <w:rPr>
          <w:color w:val="auto"/>
        </w:rPr>
        <w:t>Ma negatywne lub wrogie nastawienie do dziecka, odrzuca je lub robi z niego kozła ofiarnego.</w:t>
      </w:r>
    </w:p>
    <w:p w:rsidR="00C147FE" w:rsidRDefault="00C147FE" w:rsidP="00031CDF">
      <w:pPr>
        <w:pStyle w:val="Default"/>
        <w:numPr>
          <w:ilvl w:val="0"/>
          <w:numId w:val="25"/>
        </w:numPr>
        <w:spacing w:line="360" w:lineRule="auto"/>
        <w:jc w:val="both"/>
        <w:rPr>
          <w:color w:val="auto"/>
        </w:rPr>
      </w:pPr>
      <w:r w:rsidRPr="00C147FE">
        <w:rPr>
          <w:color w:val="auto"/>
        </w:rPr>
        <w:t>Ma niewłaściwe rozwojowo oczekiwania lub interakcje z dzieckiem.</w:t>
      </w:r>
    </w:p>
    <w:p w:rsidR="00C147FE" w:rsidRDefault="00C147FE" w:rsidP="00031CDF">
      <w:pPr>
        <w:pStyle w:val="Default"/>
        <w:numPr>
          <w:ilvl w:val="0"/>
          <w:numId w:val="25"/>
        </w:numPr>
        <w:spacing w:line="360" w:lineRule="auto"/>
        <w:jc w:val="both"/>
        <w:rPr>
          <w:color w:val="auto"/>
        </w:rPr>
      </w:pPr>
      <w:r w:rsidRPr="00C147FE">
        <w:rPr>
          <w:color w:val="auto"/>
        </w:rPr>
        <w:t>Stosuje groźby, surową dyscyplinę, w tym kary fizyczne.</w:t>
      </w:r>
    </w:p>
    <w:p w:rsidR="00C147FE" w:rsidRDefault="00C147FE" w:rsidP="00031CDF">
      <w:pPr>
        <w:pStyle w:val="Default"/>
        <w:numPr>
          <w:ilvl w:val="0"/>
          <w:numId w:val="25"/>
        </w:numPr>
        <w:spacing w:line="360" w:lineRule="auto"/>
        <w:jc w:val="both"/>
        <w:rPr>
          <w:color w:val="auto"/>
        </w:rPr>
      </w:pPr>
      <w:r w:rsidRPr="00C147FE">
        <w:rPr>
          <w:color w:val="auto"/>
        </w:rPr>
        <w:t>Wykorzystuje dziecko do zaspokajania potrzeb osoby dorosłej (np. poprzez angażowanie w spory między opiekunami, czy stawianie w roli opiekuna i powiernika osoby dorosłej).</w:t>
      </w:r>
    </w:p>
    <w:p w:rsidR="00C147FE" w:rsidRDefault="00C147FE" w:rsidP="00031CDF">
      <w:pPr>
        <w:pStyle w:val="Default"/>
        <w:numPr>
          <w:ilvl w:val="0"/>
          <w:numId w:val="25"/>
        </w:numPr>
        <w:spacing w:line="360" w:lineRule="auto"/>
        <w:jc w:val="both"/>
        <w:rPr>
          <w:color w:val="auto"/>
        </w:rPr>
      </w:pPr>
      <w:r w:rsidRPr="00C147FE">
        <w:rPr>
          <w:color w:val="auto"/>
        </w:rPr>
        <w:t>Nie zapewnia odpowiedniej socjalizacji dziecka (np. angażuje dziecko w działania niezgodne z prawem, nie dostarcza odpowiedniej stymulacji lub edukacji).</w:t>
      </w:r>
    </w:p>
    <w:p w:rsidR="00C147FE" w:rsidRDefault="00C147FE" w:rsidP="00031CDF">
      <w:pPr>
        <w:pStyle w:val="Default"/>
        <w:numPr>
          <w:ilvl w:val="0"/>
          <w:numId w:val="25"/>
        </w:numPr>
        <w:spacing w:line="360" w:lineRule="auto"/>
        <w:jc w:val="both"/>
        <w:rPr>
          <w:color w:val="auto"/>
        </w:rPr>
      </w:pPr>
      <w:r w:rsidRPr="00C147FE">
        <w:rPr>
          <w:color w:val="auto"/>
        </w:rPr>
        <w:t>Przejawia nadopiekuńczość wobec dziecka, izoluje je od rówieśników.</w:t>
      </w:r>
    </w:p>
    <w:p w:rsidR="00C147FE" w:rsidRDefault="00C147FE" w:rsidP="00031CDF">
      <w:pPr>
        <w:pStyle w:val="Default"/>
        <w:numPr>
          <w:ilvl w:val="0"/>
          <w:numId w:val="25"/>
        </w:numPr>
        <w:spacing w:line="360" w:lineRule="auto"/>
        <w:jc w:val="both"/>
        <w:rPr>
          <w:color w:val="auto"/>
        </w:rPr>
      </w:pPr>
      <w:r w:rsidRPr="00C147FE">
        <w:rPr>
          <w:color w:val="auto"/>
        </w:rPr>
        <w:t>Przekracza dopuszczalne granice w kontakcie fizycznym, np. podczas zabawy z dzieckiem.</w:t>
      </w:r>
    </w:p>
    <w:p w:rsidR="00C147FE" w:rsidRDefault="00C147FE" w:rsidP="00031CDF">
      <w:pPr>
        <w:pStyle w:val="Default"/>
        <w:numPr>
          <w:ilvl w:val="0"/>
          <w:numId w:val="25"/>
        </w:numPr>
        <w:spacing w:line="360" w:lineRule="auto"/>
        <w:jc w:val="both"/>
        <w:rPr>
          <w:color w:val="auto"/>
        </w:rPr>
      </w:pPr>
      <w:r w:rsidRPr="00C147FE">
        <w:rPr>
          <w:color w:val="auto"/>
        </w:rPr>
        <w:t>Jest bezradny życiowo, niezaradny, lub w stanie zdrowia uniemożliwiającym zadbanie o potrzeby dziecka.</w:t>
      </w:r>
    </w:p>
    <w:p w:rsidR="00C147FE" w:rsidRDefault="00C147FE" w:rsidP="00031CDF">
      <w:pPr>
        <w:pStyle w:val="Default"/>
        <w:numPr>
          <w:ilvl w:val="0"/>
          <w:numId w:val="25"/>
        </w:numPr>
        <w:spacing w:line="360" w:lineRule="auto"/>
        <w:jc w:val="both"/>
        <w:rPr>
          <w:color w:val="auto"/>
        </w:rPr>
      </w:pPr>
      <w:r w:rsidRPr="00C147FE">
        <w:rPr>
          <w:color w:val="auto"/>
        </w:rPr>
        <w:t>Nadużywa alkoholu i środków psychoaktywnych.</w:t>
      </w:r>
    </w:p>
    <w:p w:rsidR="00C147FE" w:rsidRDefault="00C147FE" w:rsidP="00031CDF">
      <w:pPr>
        <w:pStyle w:val="Default"/>
        <w:numPr>
          <w:ilvl w:val="0"/>
          <w:numId w:val="25"/>
        </w:numPr>
        <w:spacing w:line="360" w:lineRule="auto"/>
        <w:jc w:val="both"/>
        <w:rPr>
          <w:color w:val="auto"/>
        </w:rPr>
      </w:pPr>
      <w:r w:rsidRPr="00C147FE">
        <w:rPr>
          <w:color w:val="auto"/>
        </w:rPr>
        <w:t>Stosuje przemoc wobec innych członków rodziny.</w:t>
      </w:r>
    </w:p>
    <w:p w:rsidR="00FD1441" w:rsidRPr="00C147FE" w:rsidRDefault="00FD1441" w:rsidP="00FD1441">
      <w:pPr>
        <w:pStyle w:val="Default"/>
        <w:spacing w:line="360" w:lineRule="auto"/>
        <w:ind w:left="1440"/>
        <w:jc w:val="both"/>
        <w:rPr>
          <w:color w:val="auto"/>
        </w:rPr>
      </w:pPr>
    </w:p>
    <w:p w:rsidR="00C147FE" w:rsidRPr="00C147FE" w:rsidRDefault="00C147FE" w:rsidP="00031CDF">
      <w:pPr>
        <w:pStyle w:val="Default"/>
        <w:numPr>
          <w:ilvl w:val="0"/>
          <w:numId w:val="24"/>
        </w:numPr>
        <w:spacing w:line="360" w:lineRule="auto"/>
        <w:jc w:val="both"/>
        <w:rPr>
          <w:b/>
          <w:color w:val="auto"/>
        </w:rPr>
      </w:pPr>
      <w:r w:rsidRPr="00C147FE">
        <w:rPr>
          <w:b/>
          <w:color w:val="auto"/>
        </w:rPr>
        <w:t>Symptomy wynikające z zaniedbania:</w:t>
      </w:r>
    </w:p>
    <w:p w:rsidR="00C147FE" w:rsidRDefault="00C147FE" w:rsidP="00031CDF">
      <w:pPr>
        <w:pStyle w:val="Default"/>
        <w:numPr>
          <w:ilvl w:val="0"/>
          <w:numId w:val="26"/>
        </w:numPr>
        <w:spacing w:line="360" w:lineRule="auto"/>
        <w:jc w:val="both"/>
        <w:rPr>
          <w:color w:val="auto"/>
        </w:rPr>
      </w:pPr>
      <w:r w:rsidRPr="00C147FE">
        <w:rPr>
          <w:color w:val="auto"/>
        </w:rPr>
        <w:t>Dziecko jest brudne, często nieprzyjemnie pachnie, nie jest prawidłowo pielęgnowane (np. pozostawiane przez długi czas w zabrudzonych pieluchach).</w:t>
      </w:r>
    </w:p>
    <w:p w:rsidR="00C147FE" w:rsidRDefault="00C147FE" w:rsidP="00031CDF">
      <w:pPr>
        <w:pStyle w:val="Default"/>
        <w:numPr>
          <w:ilvl w:val="0"/>
          <w:numId w:val="26"/>
        </w:numPr>
        <w:spacing w:line="360" w:lineRule="auto"/>
        <w:jc w:val="both"/>
        <w:rPr>
          <w:color w:val="auto"/>
        </w:rPr>
      </w:pPr>
      <w:r w:rsidRPr="00C147FE">
        <w:rPr>
          <w:color w:val="auto"/>
        </w:rPr>
        <w:t>Dziecko nie otrzymuje odpowiedniej opieki medycznej (np. nie jest szczepione, nie ma okularów, nie otrzymuje zaleconych leków).</w:t>
      </w:r>
    </w:p>
    <w:p w:rsidR="00C147FE" w:rsidRDefault="00C147FE" w:rsidP="00031CDF">
      <w:pPr>
        <w:pStyle w:val="Default"/>
        <w:numPr>
          <w:ilvl w:val="0"/>
          <w:numId w:val="26"/>
        </w:numPr>
        <w:spacing w:line="360" w:lineRule="auto"/>
        <w:jc w:val="both"/>
        <w:rPr>
          <w:color w:val="auto"/>
        </w:rPr>
      </w:pPr>
      <w:r w:rsidRPr="00C147FE">
        <w:rPr>
          <w:color w:val="auto"/>
        </w:rPr>
        <w:t>Dziecko lub nastolatek jes</w:t>
      </w:r>
      <w:r>
        <w:rPr>
          <w:color w:val="auto"/>
        </w:rPr>
        <w:t>t ubrany niewłaściwie do pogody.</w:t>
      </w:r>
    </w:p>
    <w:p w:rsidR="00C147FE" w:rsidRDefault="00C147FE" w:rsidP="00031CDF">
      <w:pPr>
        <w:pStyle w:val="Default"/>
        <w:numPr>
          <w:ilvl w:val="0"/>
          <w:numId w:val="26"/>
        </w:numPr>
        <w:spacing w:line="360" w:lineRule="auto"/>
        <w:jc w:val="both"/>
        <w:rPr>
          <w:color w:val="auto"/>
        </w:rPr>
      </w:pPr>
      <w:r w:rsidRPr="00C147FE">
        <w:rPr>
          <w:color w:val="auto"/>
        </w:rPr>
        <w:t>Dziecko przebywa w otoczeniu nieprzystosowanym do jego etapu rozwojowego, co zagraża jego bezpieczeństwu.</w:t>
      </w:r>
    </w:p>
    <w:p w:rsidR="00C147FE" w:rsidRPr="00C147FE" w:rsidRDefault="00C147FE" w:rsidP="00031CDF">
      <w:pPr>
        <w:pStyle w:val="Default"/>
        <w:numPr>
          <w:ilvl w:val="0"/>
          <w:numId w:val="26"/>
        </w:numPr>
        <w:spacing w:line="360" w:lineRule="auto"/>
        <w:jc w:val="both"/>
        <w:rPr>
          <w:color w:val="auto"/>
        </w:rPr>
      </w:pPr>
      <w:r w:rsidRPr="00C147FE">
        <w:rPr>
          <w:color w:val="auto"/>
        </w:rPr>
        <w:t>Dziecko pozostaje w domu bez opieki osoby dorosłej.</w:t>
      </w:r>
    </w:p>
    <w:p w:rsidR="00C147FE" w:rsidRDefault="00C147FE" w:rsidP="00031CDF">
      <w:pPr>
        <w:pStyle w:val="Default"/>
        <w:numPr>
          <w:ilvl w:val="0"/>
          <w:numId w:val="24"/>
        </w:numPr>
        <w:spacing w:line="360" w:lineRule="auto"/>
        <w:jc w:val="both"/>
        <w:rPr>
          <w:color w:val="auto"/>
        </w:rPr>
      </w:pPr>
      <w:r w:rsidRPr="00C147FE">
        <w:rPr>
          <w:color w:val="auto"/>
        </w:rPr>
        <w:t>W przypadku zidentyfikowania czynników ryzyka, pracownicy Podmiotu podejmują rozmowę z rodzicami, przekazując informacje na temat dostępnej oferty wsparcia i motywując ich do szukania stosownej pomocy.</w:t>
      </w:r>
    </w:p>
    <w:p w:rsidR="00C147FE" w:rsidRDefault="00C147FE" w:rsidP="00031CDF">
      <w:pPr>
        <w:pStyle w:val="Default"/>
        <w:numPr>
          <w:ilvl w:val="0"/>
          <w:numId w:val="24"/>
        </w:numPr>
        <w:spacing w:line="360" w:lineRule="auto"/>
        <w:jc w:val="both"/>
        <w:rPr>
          <w:color w:val="auto"/>
        </w:rPr>
      </w:pPr>
      <w:r w:rsidRPr="00C147FE">
        <w:rPr>
          <w:color w:val="auto"/>
        </w:rPr>
        <w:t>Pracownicy Podmiotu monitorują sytuację i dobrostan Małoletniego.</w:t>
      </w:r>
    </w:p>
    <w:p w:rsidR="00EE13F2" w:rsidRDefault="00EE13F2" w:rsidP="00EE13F2">
      <w:pPr>
        <w:pStyle w:val="Default"/>
        <w:spacing w:line="360" w:lineRule="auto"/>
        <w:jc w:val="center"/>
        <w:rPr>
          <w:b/>
          <w:color w:val="auto"/>
        </w:rPr>
      </w:pPr>
    </w:p>
    <w:p w:rsidR="00FD1441" w:rsidRPr="00EE13F2" w:rsidRDefault="00FD1441" w:rsidP="00EE13F2">
      <w:pPr>
        <w:pStyle w:val="Default"/>
        <w:spacing w:line="360" w:lineRule="auto"/>
        <w:jc w:val="center"/>
        <w:rPr>
          <w:b/>
          <w:color w:val="auto"/>
        </w:rPr>
      </w:pPr>
    </w:p>
    <w:p w:rsidR="00EE13F2" w:rsidRPr="00EE13F2" w:rsidRDefault="00EE13F2" w:rsidP="00EE13F2">
      <w:pPr>
        <w:pStyle w:val="Default"/>
        <w:spacing w:line="360" w:lineRule="auto"/>
        <w:jc w:val="center"/>
        <w:rPr>
          <w:b/>
          <w:color w:val="auto"/>
        </w:rPr>
      </w:pPr>
      <w:r w:rsidRPr="00EE13F2">
        <w:rPr>
          <w:b/>
          <w:color w:val="auto"/>
        </w:rPr>
        <w:lastRenderedPageBreak/>
        <w:t>ROZDZIAŁ 5</w:t>
      </w:r>
    </w:p>
    <w:p w:rsidR="00EE13F2" w:rsidRPr="00EE13F2" w:rsidRDefault="00EE13F2" w:rsidP="00EE13F2">
      <w:pPr>
        <w:pStyle w:val="Default"/>
        <w:spacing w:line="360" w:lineRule="auto"/>
        <w:jc w:val="center"/>
        <w:rPr>
          <w:b/>
          <w:color w:val="auto"/>
        </w:rPr>
      </w:pPr>
      <w:r w:rsidRPr="00EE13F2">
        <w:rPr>
          <w:b/>
          <w:color w:val="auto"/>
        </w:rPr>
        <w:t>ZASADY I PROCEDURA PODEJMOWANIA INTERWENCJI W SYTUACJI PODEJRZENIA KRZYWDZENIA PACJENTA PRZEZ PRACOWNIKA, OSOBĘ TRZECIĄ, INNEGO PACJENTA LUB OPIEKUNA</w:t>
      </w:r>
    </w:p>
    <w:p w:rsidR="00EE13F2" w:rsidRPr="00EE13F2" w:rsidRDefault="00EE13F2" w:rsidP="00EE13F2">
      <w:pPr>
        <w:pStyle w:val="Default"/>
        <w:spacing w:line="360" w:lineRule="auto"/>
        <w:jc w:val="center"/>
        <w:rPr>
          <w:b/>
          <w:color w:val="auto"/>
        </w:rPr>
      </w:pPr>
      <w:r w:rsidRPr="00EE13F2">
        <w:rPr>
          <w:b/>
          <w:color w:val="auto"/>
        </w:rPr>
        <w:t>§ 11.</w:t>
      </w:r>
    </w:p>
    <w:p w:rsidR="00EE13F2" w:rsidRPr="00EE13F2" w:rsidRDefault="00EE13F2" w:rsidP="00031CDF">
      <w:pPr>
        <w:pStyle w:val="Default"/>
        <w:numPr>
          <w:ilvl w:val="0"/>
          <w:numId w:val="27"/>
        </w:numPr>
        <w:spacing w:line="360" w:lineRule="auto"/>
        <w:jc w:val="both"/>
        <w:rPr>
          <w:color w:val="auto"/>
        </w:rPr>
      </w:pPr>
      <w:r w:rsidRPr="00EE13F2">
        <w:rPr>
          <w:color w:val="auto"/>
        </w:rPr>
        <w:t>Schemat podejmowania interwencji w przypadku podejrzenia krzywdzenia pacjenta przez osoby trzecie, związane z podmiotem leczniczym tj. pracownicy placówki, stażyści, organizacje i firmy współpracujące z placówką:</w:t>
      </w:r>
    </w:p>
    <w:p w:rsidR="00EE13F2" w:rsidRDefault="00EE13F2" w:rsidP="00031CDF">
      <w:pPr>
        <w:pStyle w:val="Default"/>
        <w:numPr>
          <w:ilvl w:val="0"/>
          <w:numId w:val="28"/>
        </w:numPr>
        <w:spacing w:line="360" w:lineRule="auto"/>
        <w:jc w:val="both"/>
        <w:rPr>
          <w:color w:val="auto"/>
        </w:rPr>
      </w:pPr>
      <w:r w:rsidRPr="00EE13F2">
        <w:rPr>
          <w:color w:val="auto"/>
        </w:rPr>
        <w:t>jeśli pracownik podejrzewa, że pacjent doświadcza przemocy z uszczerbkiem na zdrowiu, wykorzystania seksualnego lub zagrożone jest jego życie, zobowiązany jest do zapewnienia pacjentowi bezpiecznego miejsca i odseparowania go od osoby stwarzającej zagrożenie. Pracownik zobowiązany jest do zawiadomienia policji pod nr 112, a w przypadku podejrzenia innych przestępstw do poinformowania policji lub prokuratury o możliwości popełnienia przestępstwa. W przypadku zawiadomienia telefonicznego pracownik zobowiązany jest podać swoje dane, dane pacjenta oraz dane osoby podejrzanej o krzywdzenie pacjenta oraz opis sytuacji z najważniejszymi faktami. W przypadku zawiadomienia o możliwości popełnienia przestępstwa zawiadomienie adresuje się do najbliższej jednostki, w zawiadomieniu podaje się dane jak w przypadku zawiadomienia telefonicznego;</w:t>
      </w:r>
    </w:p>
    <w:p w:rsidR="006464B3" w:rsidRPr="006464B3" w:rsidRDefault="006464B3" w:rsidP="00031CDF">
      <w:pPr>
        <w:pStyle w:val="Default"/>
        <w:numPr>
          <w:ilvl w:val="0"/>
          <w:numId w:val="28"/>
        </w:numPr>
        <w:spacing w:line="360" w:lineRule="auto"/>
        <w:jc w:val="both"/>
        <w:rPr>
          <w:color w:val="auto"/>
        </w:rPr>
      </w:pPr>
      <w:r w:rsidRPr="006464B3">
        <w:rPr>
          <w:color w:val="auto"/>
        </w:rPr>
        <w:t>jeśli pracownik podejrzewa, że pacjent doświadczył jednorazowo przemocy fizycznej lub psychicznej (np. popychanie, klapsy, poniżanie, ośmieszanie, dyskryminacja), zobowiązany jest do zadbania o bezpieczeństwo dziecka i odseparowania go od osoby krzywdzącej. Następnie powinien zawiadomić Dyrektora, aby ten mógł zakończyć współpracę z osobą krzywdzącą;</w:t>
      </w:r>
    </w:p>
    <w:p w:rsidR="006464B3" w:rsidRPr="006464B3" w:rsidRDefault="006464B3" w:rsidP="00031CDF">
      <w:pPr>
        <w:pStyle w:val="Default"/>
        <w:numPr>
          <w:ilvl w:val="0"/>
          <w:numId w:val="28"/>
        </w:numPr>
        <w:spacing w:line="360" w:lineRule="auto"/>
        <w:jc w:val="both"/>
        <w:rPr>
          <w:color w:val="auto"/>
        </w:rPr>
      </w:pPr>
      <w:r w:rsidRPr="006464B3">
        <w:rPr>
          <w:color w:val="auto"/>
        </w:rPr>
        <w:t>jeśli pracownik zauważy inne niepokojące zachowania wobec pacjenta np. krzyki, niestosowne komentarze, szturchanie, popychanie zobowiązany jest zadbać o</w:t>
      </w:r>
      <w:r>
        <w:rPr>
          <w:color w:val="auto"/>
        </w:rPr>
        <w:t xml:space="preserve"> </w:t>
      </w:r>
      <w:r w:rsidRPr="006464B3">
        <w:rPr>
          <w:color w:val="auto"/>
        </w:rPr>
        <w:t>bezpieczeństwo pacjenta i odseparować go od osoby podejrzanej o krzywdzenie. Poinformowanie Dyrektora, aby Dyrektor mógł przeprowadzić rozmowę dyscyplinującą, a w razie konieczności zakończyć współpracę.</w:t>
      </w:r>
    </w:p>
    <w:p w:rsidR="006464B3" w:rsidRPr="006464B3" w:rsidRDefault="006464B3" w:rsidP="006464B3">
      <w:pPr>
        <w:pStyle w:val="Default"/>
        <w:spacing w:line="360" w:lineRule="auto"/>
        <w:jc w:val="both"/>
        <w:rPr>
          <w:color w:val="auto"/>
        </w:rPr>
      </w:pPr>
    </w:p>
    <w:p w:rsidR="006464B3" w:rsidRPr="006464B3" w:rsidRDefault="006464B3" w:rsidP="00031CDF">
      <w:pPr>
        <w:pStyle w:val="Default"/>
        <w:numPr>
          <w:ilvl w:val="0"/>
          <w:numId w:val="27"/>
        </w:numPr>
        <w:spacing w:line="360" w:lineRule="auto"/>
        <w:jc w:val="both"/>
        <w:rPr>
          <w:color w:val="auto"/>
        </w:rPr>
      </w:pPr>
      <w:r w:rsidRPr="006464B3">
        <w:rPr>
          <w:color w:val="auto"/>
        </w:rPr>
        <w:t xml:space="preserve">Schemat podejmowania interwencji w przypadku podejrzenia krzywdzenia pacjenta przez osobę nieletnią (do 18 </w:t>
      </w:r>
      <w:proofErr w:type="spellStart"/>
      <w:r w:rsidRPr="006464B3">
        <w:rPr>
          <w:color w:val="auto"/>
        </w:rPr>
        <w:t>r.ż</w:t>
      </w:r>
      <w:proofErr w:type="spellEnd"/>
      <w:r w:rsidRPr="006464B3">
        <w:rPr>
          <w:color w:val="auto"/>
        </w:rPr>
        <w:t>):</w:t>
      </w:r>
    </w:p>
    <w:p w:rsidR="006464B3" w:rsidRDefault="006464B3" w:rsidP="00031CDF">
      <w:pPr>
        <w:pStyle w:val="Default"/>
        <w:numPr>
          <w:ilvl w:val="0"/>
          <w:numId w:val="29"/>
        </w:numPr>
        <w:spacing w:line="360" w:lineRule="auto"/>
        <w:jc w:val="both"/>
        <w:rPr>
          <w:color w:val="auto"/>
        </w:rPr>
      </w:pPr>
      <w:r w:rsidRPr="006464B3">
        <w:rPr>
          <w:color w:val="auto"/>
        </w:rPr>
        <w:t xml:space="preserve">jeśli pracownik podejrzewa, że pacjent doświadcza przemocy z uszczerbkiem na zdrowiu, wykorzystania seksualnego lub zagrożone jest jego życie, zobowiązany </w:t>
      </w:r>
      <w:r w:rsidRPr="006464B3">
        <w:rPr>
          <w:color w:val="auto"/>
        </w:rPr>
        <w:lastRenderedPageBreak/>
        <w:t>jest do zapewnienia pacjentowi bezpiecznego miejsca i odseparowania go od osoby stwarzającej zagrożenie. Ponadto, zawiadamia Dyrektora podmiotu leczniczego, aby przeprowadził rozmowę, a jeśli to niemożliwe sam przeprowadza rozmowę z opiekunami pacjenta i osoby nieletniej podejrzanej o czyn zabroniony. Jednocześnie powiadamia najbliższy sąd rodzinny lub policję wysyłając zawiadomienie o możliwości popełnienia przestępstwa, podając dane jak w przypadku opisanym w § 11 ust.1;</w:t>
      </w:r>
    </w:p>
    <w:p w:rsidR="006464B3" w:rsidRDefault="006464B3" w:rsidP="00031CDF">
      <w:pPr>
        <w:pStyle w:val="Default"/>
        <w:numPr>
          <w:ilvl w:val="0"/>
          <w:numId w:val="29"/>
        </w:numPr>
        <w:spacing w:line="360" w:lineRule="auto"/>
        <w:jc w:val="both"/>
        <w:rPr>
          <w:color w:val="auto"/>
        </w:rPr>
      </w:pPr>
      <w:r w:rsidRPr="006464B3">
        <w:rPr>
          <w:color w:val="auto"/>
        </w:rPr>
        <w:t>jeśli pracownik podejrzewa, że pacjent doświadczył jednorazowo przemocy fizycznej lub psychicznej ze strony osoby nieletniej, zobowiązany jest do zadbania o bezpieczeństwo pacjenta i odseparowania go od osoby krzywdzącej. Ponadto zawiadamia Dyrektora podmiotu leczniczego, aby przeprowadził rozmowę, a jeśli to niemożliwe sam przeprowadza rozmowę z opiekunami pacjenta i osoby nieletniej podejrzanej i opracowuje działania naprawcze. W przypadku braku poprawy powiadamia lokalny sąd rodzinny, wysyłając wniosek o wgląd w sytuację rodziny</w:t>
      </w:r>
      <w:r w:rsidR="006465BC">
        <w:rPr>
          <w:color w:val="auto"/>
        </w:rPr>
        <w:t>.</w:t>
      </w:r>
    </w:p>
    <w:p w:rsidR="006464B3" w:rsidRDefault="006464B3" w:rsidP="00031CDF">
      <w:pPr>
        <w:pStyle w:val="Default"/>
        <w:numPr>
          <w:ilvl w:val="0"/>
          <w:numId w:val="27"/>
        </w:numPr>
        <w:spacing w:line="360" w:lineRule="auto"/>
        <w:jc w:val="both"/>
        <w:rPr>
          <w:color w:val="auto"/>
        </w:rPr>
      </w:pPr>
      <w:r w:rsidRPr="006464B3">
        <w:rPr>
          <w:color w:val="auto"/>
        </w:rPr>
        <w:t>Schemat podejmowania interwencji w przypadku podejrzenia krzywdzenia pacjenta przez jego opiekuna lub rodzica:</w:t>
      </w:r>
      <w:r>
        <w:rPr>
          <w:color w:val="auto"/>
        </w:rPr>
        <w:t xml:space="preserve"> </w:t>
      </w:r>
    </w:p>
    <w:p w:rsidR="006464B3" w:rsidRPr="006464B3" w:rsidRDefault="006464B3" w:rsidP="00031CDF">
      <w:pPr>
        <w:pStyle w:val="Default"/>
        <w:numPr>
          <w:ilvl w:val="0"/>
          <w:numId w:val="30"/>
        </w:numPr>
        <w:spacing w:line="360" w:lineRule="auto"/>
        <w:jc w:val="both"/>
        <w:rPr>
          <w:color w:val="auto"/>
        </w:rPr>
      </w:pPr>
      <w:r w:rsidRPr="006464B3">
        <w:rPr>
          <w:color w:val="auto"/>
        </w:rPr>
        <w:t>jeśli pracownik podejrzewa, że pacjent doświadczył jednorazowo przemocy fizycznej lub wykorzystania seksualnego lub/ i zagrożone jest jego życie ze strony opiekuna lub rodzica, zobowiązany jest do zadbania o bezpieczeństwo pacjenta</w:t>
      </w:r>
    </w:p>
    <w:p w:rsidR="006464B3" w:rsidRDefault="006464B3" w:rsidP="006464B3">
      <w:pPr>
        <w:pStyle w:val="Default"/>
        <w:spacing w:line="360" w:lineRule="auto"/>
        <w:ind w:left="1440"/>
        <w:jc w:val="both"/>
        <w:rPr>
          <w:color w:val="auto"/>
        </w:rPr>
      </w:pPr>
      <w:r w:rsidRPr="006464B3">
        <w:rPr>
          <w:color w:val="auto"/>
        </w:rPr>
        <w:t>odseparuje je od rodzica/opiekuna podejrzanego o krzywdzenie; zawiadamia policję pod nr 112</w:t>
      </w:r>
    </w:p>
    <w:p w:rsidR="006464B3" w:rsidRDefault="006464B3" w:rsidP="00031CDF">
      <w:pPr>
        <w:pStyle w:val="Default"/>
        <w:numPr>
          <w:ilvl w:val="0"/>
          <w:numId w:val="30"/>
        </w:numPr>
        <w:spacing w:line="360" w:lineRule="auto"/>
        <w:jc w:val="both"/>
        <w:rPr>
          <w:color w:val="auto"/>
        </w:rPr>
      </w:pPr>
      <w:r w:rsidRPr="006464B3">
        <w:rPr>
          <w:color w:val="auto"/>
        </w:rPr>
        <w:t>jeśli pracownik podejrzewa, że małoletni jest zaniedbany lub jego opiekun jest niewydolny wychowawczo, powinien zadbać o bezpieczeństwo pacjenta. Powinien powiadomić Dyrektora podmiotu leczniczego oraz porozmawiać z opiekunem/rodzicem pacjenta, proponując mu możliwość wsparcia psychologicznego oraz możliwości wsparcia materialnego. W przypadku braku współpracy rodzica/ opiekuna powiadamia właściwy ośrodek pomocy społecznej</w:t>
      </w:r>
    </w:p>
    <w:p w:rsidR="006464B3" w:rsidRDefault="006464B3" w:rsidP="00031CDF">
      <w:pPr>
        <w:pStyle w:val="Default"/>
        <w:numPr>
          <w:ilvl w:val="0"/>
          <w:numId w:val="30"/>
        </w:numPr>
        <w:spacing w:line="360" w:lineRule="auto"/>
        <w:jc w:val="both"/>
        <w:rPr>
          <w:color w:val="auto"/>
        </w:rPr>
      </w:pPr>
      <w:r w:rsidRPr="006464B3">
        <w:rPr>
          <w:color w:val="auto"/>
        </w:rPr>
        <w:t>Jeśli pracownik podejrzewa, że pacjent doświadczył przemocy psychicznej (np. poniżenia, dyskryminacji, ośmieszania) lub innych niepokojących zachowań (tj. popychanie, szturchanie, krzyk itp.) zobowiązany jest aby zadbać o bezpieczeństwo pacjenta. Ponadto zawiadamia</w:t>
      </w:r>
      <w:r w:rsidR="00042935">
        <w:rPr>
          <w:color w:val="auto"/>
        </w:rPr>
        <w:t xml:space="preserve"> </w:t>
      </w:r>
      <w:r w:rsidR="00042935" w:rsidRPr="00042935">
        <w:rPr>
          <w:color w:val="auto"/>
        </w:rPr>
        <w:t>Dyrektora podmiotu leczniczego</w:t>
      </w:r>
      <w:r w:rsidR="00042935">
        <w:rPr>
          <w:color w:val="auto"/>
        </w:rPr>
        <w:t xml:space="preserve"> </w:t>
      </w:r>
      <w:r w:rsidR="00042935" w:rsidRPr="00042935">
        <w:rPr>
          <w:color w:val="auto"/>
        </w:rPr>
        <w:t xml:space="preserve">i przeprowadza rozmowę z rodzicem/ opiekunem podejrzanym o krzywdzenie. Pracownik ponad to powiadamia rodzica/ opiekuna o możliwościach wsparcia psychologicznego, a </w:t>
      </w:r>
      <w:r w:rsidR="00042935" w:rsidRPr="00042935">
        <w:rPr>
          <w:color w:val="auto"/>
        </w:rPr>
        <w:lastRenderedPageBreak/>
        <w:t>w przypadku braku współpracy rodzica/ opiekuna powiadamia właściwy ośrodek pomocy społecznej.</w:t>
      </w:r>
    </w:p>
    <w:p w:rsidR="00042935" w:rsidRPr="00042935" w:rsidRDefault="00042935" w:rsidP="00042935">
      <w:pPr>
        <w:pStyle w:val="Default"/>
        <w:spacing w:line="360" w:lineRule="auto"/>
        <w:jc w:val="center"/>
        <w:rPr>
          <w:b/>
          <w:color w:val="auto"/>
        </w:rPr>
      </w:pPr>
      <w:r w:rsidRPr="00042935">
        <w:rPr>
          <w:b/>
          <w:color w:val="auto"/>
        </w:rPr>
        <w:t>§ 12.</w:t>
      </w:r>
    </w:p>
    <w:p w:rsidR="00042935" w:rsidRDefault="00042935" w:rsidP="00031CDF">
      <w:pPr>
        <w:pStyle w:val="Default"/>
        <w:numPr>
          <w:ilvl w:val="0"/>
          <w:numId w:val="31"/>
        </w:numPr>
        <w:spacing w:line="360" w:lineRule="auto"/>
        <w:jc w:val="both"/>
        <w:rPr>
          <w:color w:val="auto"/>
        </w:rPr>
      </w:pPr>
      <w:r w:rsidRPr="00042935">
        <w:rPr>
          <w:color w:val="auto"/>
        </w:rPr>
        <w:t xml:space="preserve">Każdy ujawniony lub zgłoszony incydent lub zdarzenie zagrażające dobru nieletniego pacjenta, na temat którego Podmiot posiada wiedzę zostaje odnotowany poprzez uzupełnienie Karty Interwencji, której wzór stanowi </w:t>
      </w:r>
      <w:r w:rsidRPr="00042935">
        <w:rPr>
          <w:b/>
          <w:color w:val="auto"/>
        </w:rPr>
        <w:t xml:space="preserve">załącznik nr </w:t>
      </w:r>
      <w:r w:rsidR="00C519AE">
        <w:rPr>
          <w:b/>
          <w:color w:val="auto"/>
        </w:rPr>
        <w:t>4</w:t>
      </w:r>
      <w:r w:rsidRPr="00042935">
        <w:rPr>
          <w:b/>
          <w:color w:val="auto"/>
        </w:rPr>
        <w:t>.</w:t>
      </w:r>
    </w:p>
    <w:p w:rsidR="00042935" w:rsidRDefault="00042935" w:rsidP="00031CDF">
      <w:pPr>
        <w:pStyle w:val="Default"/>
        <w:numPr>
          <w:ilvl w:val="0"/>
          <w:numId w:val="31"/>
        </w:numPr>
        <w:spacing w:line="360" w:lineRule="auto"/>
        <w:jc w:val="both"/>
        <w:rPr>
          <w:color w:val="auto"/>
        </w:rPr>
      </w:pPr>
      <w:r w:rsidRPr="00042935">
        <w:rPr>
          <w:color w:val="auto"/>
        </w:rPr>
        <w:t>Karty interwencji o których mowa w ust. 1 przechowywane są w specjalnie na ten cel przygotowanej Księdze Zdarzeń.</w:t>
      </w:r>
    </w:p>
    <w:p w:rsidR="00042935" w:rsidRPr="00042935" w:rsidRDefault="00042935" w:rsidP="00042935">
      <w:pPr>
        <w:pStyle w:val="Default"/>
        <w:spacing w:line="360" w:lineRule="auto"/>
        <w:ind w:left="720"/>
        <w:jc w:val="center"/>
        <w:rPr>
          <w:b/>
          <w:color w:val="auto"/>
        </w:rPr>
      </w:pPr>
    </w:p>
    <w:p w:rsidR="00042935" w:rsidRPr="00042935" w:rsidRDefault="00042935" w:rsidP="00042935">
      <w:pPr>
        <w:pStyle w:val="Default"/>
        <w:spacing w:line="360" w:lineRule="auto"/>
        <w:jc w:val="center"/>
        <w:rPr>
          <w:b/>
          <w:color w:val="auto"/>
        </w:rPr>
      </w:pPr>
      <w:r w:rsidRPr="00042935">
        <w:rPr>
          <w:b/>
          <w:color w:val="auto"/>
        </w:rPr>
        <w:t>ROZDZIAŁ 6</w:t>
      </w:r>
    </w:p>
    <w:p w:rsidR="00042935" w:rsidRPr="00042935" w:rsidRDefault="00042935" w:rsidP="00042935">
      <w:pPr>
        <w:pStyle w:val="Default"/>
        <w:spacing w:line="360" w:lineRule="auto"/>
        <w:jc w:val="center"/>
        <w:rPr>
          <w:b/>
          <w:color w:val="auto"/>
        </w:rPr>
      </w:pPr>
      <w:r w:rsidRPr="00042935">
        <w:rPr>
          <w:b/>
          <w:color w:val="auto"/>
        </w:rPr>
        <w:t>ZASADY OCHRONY DANYCH OSOBOWYCH MAŁOLETNIEGO</w:t>
      </w:r>
    </w:p>
    <w:p w:rsidR="00042935" w:rsidRPr="00042935" w:rsidRDefault="00042935" w:rsidP="00042935">
      <w:pPr>
        <w:pStyle w:val="Default"/>
        <w:spacing w:line="360" w:lineRule="auto"/>
        <w:jc w:val="center"/>
        <w:rPr>
          <w:b/>
          <w:color w:val="auto"/>
        </w:rPr>
      </w:pPr>
      <w:r w:rsidRPr="00042935">
        <w:rPr>
          <w:b/>
          <w:color w:val="auto"/>
        </w:rPr>
        <w:t>§ 13.</w:t>
      </w:r>
    </w:p>
    <w:p w:rsidR="00042935" w:rsidRPr="00042935" w:rsidRDefault="00042935" w:rsidP="00042935">
      <w:pPr>
        <w:pStyle w:val="Default"/>
        <w:spacing w:line="360" w:lineRule="auto"/>
        <w:jc w:val="both"/>
        <w:rPr>
          <w:color w:val="auto"/>
        </w:rPr>
      </w:pPr>
      <w:r w:rsidRPr="00042935">
        <w:rPr>
          <w:color w:val="auto"/>
        </w:rPr>
        <w:t>Dane osobowe małoletniego podlegają ochronie na zasadach określonych w Ustawie z dna 10 maja 2018 r. o ochronie danych osobowych oraz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rsidR="00042935" w:rsidRDefault="00042935" w:rsidP="00031CDF">
      <w:pPr>
        <w:pStyle w:val="Default"/>
        <w:numPr>
          <w:ilvl w:val="0"/>
          <w:numId w:val="32"/>
        </w:numPr>
        <w:spacing w:line="360" w:lineRule="auto"/>
        <w:jc w:val="both"/>
        <w:rPr>
          <w:color w:val="auto"/>
        </w:rPr>
      </w:pPr>
      <w:r w:rsidRPr="00042935">
        <w:rPr>
          <w:color w:val="auto"/>
        </w:rPr>
        <w:t>pracownik Podmiotu ma obowiązek zachowania tajemnicy danych osobowych, które przetwarza oraz zachowania w tajemnicy sposobów zabezpieczenia danych osobowych przed nieuprawnionym dostępem;</w:t>
      </w:r>
    </w:p>
    <w:p w:rsidR="00042935" w:rsidRDefault="00042935" w:rsidP="00031CDF">
      <w:pPr>
        <w:pStyle w:val="Default"/>
        <w:numPr>
          <w:ilvl w:val="0"/>
          <w:numId w:val="32"/>
        </w:numPr>
        <w:spacing w:line="360" w:lineRule="auto"/>
        <w:jc w:val="both"/>
        <w:rPr>
          <w:color w:val="auto"/>
        </w:rPr>
      </w:pPr>
      <w:r w:rsidRPr="00042935">
        <w:rPr>
          <w:color w:val="auto"/>
        </w:rPr>
        <w:t>dane osobowe pacjenta są udostępniane wyłącznie osobom i podmiotom uprawnionym na podstawie odrębnych przepisów;</w:t>
      </w:r>
    </w:p>
    <w:p w:rsidR="00042935" w:rsidRPr="00FD1441" w:rsidRDefault="00042935" w:rsidP="00031CDF">
      <w:pPr>
        <w:pStyle w:val="Default"/>
        <w:numPr>
          <w:ilvl w:val="0"/>
          <w:numId w:val="32"/>
        </w:numPr>
        <w:spacing w:line="360" w:lineRule="auto"/>
        <w:jc w:val="both"/>
        <w:rPr>
          <w:color w:val="auto"/>
        </w:rPr>
      </w:pPr>
      <w:r w:rsidRPr="00042935">
        <w:rPr>
          <w:color w:val="auto"/>
        </w:rPr>
        <w:t>pracownik Podmiotu jest uprawniony do przetwarzania danych osobowych pacjenta i udostępnienia tych danych w ramach zespołu interdyscyplinarnego.</w:t>
      </w:r>
    </w:p>
    <w:p w:rsidR="00042935" w:rsidRPr="00042935" w:rsidRDefault="00042935" w:rsidP="00042935">
      <w:pPr>
        <w:pStyle w:val="Default"/>
        <w:spacing w:line="360" w:lineRule="auto"/>
        <w:ind w:left="720"/>
        <w:jc w:val="both"/>
        <w:rPr>
          <w:color w:val="auto"/>
        </w:rPr>
      </w:pPr>
    </w:p>
    <w:p w:rsidR="00042935" w:rsidRPr="00042935" w:rsidRDefault="00042935" w:rsidP="00042935">
      <w:pPr>
        <w:pStyle w:val="Default"/>
        <w:spacing w:line="360" w:lineRule="auto"/>
        <w:jc w:val="center"/>
        <w:rPr>
          <w:b/>
          <w:color w:val="auto"/>
        </w:rPr>
      </w:pPr>
      <w:r w:rsidRPr="00042935">
        <w:rPr>
          <w:b/>
          <w:color w:val="auto"/>
        </w:rPr>
        <w:t>§ 14.</w:t>
      </w:r>
    </w:p>
    <w:p w:rsidR="00042935" w:rsidRDefault="00042935" w:rsidP="00042935">
      <w:pPr>
        <w:pStyle w:val="Default"/>
        <w:spacing w:line="360" w:lineRule="auto"/>
        <w:jc w:val="both"/>
        <w:rPr>
          <w:color w:val="auto"/>
        </w:rPr>
      </w:pPr>
      <w:r w:rsidRPr="00042935">
        <w:rPr>
          <w:color w:val="auto"/>
        </w:rPr>
        <w:t>Pracownik Podmiotu może wykorzystać informacje o pacjencie w celach szkoleniowych lub edukacyjnych wyłącznie z zachowaniem anonimowości pacjenta oraz w sposób uniemożliwiający identyfikację pacjenta, za zgodą Dyrektora placówki medycznej.</w:t>
      </w:r>
    </w:p>
    <w:p w:rsidR="00042935" w:rsidRPr="00042935" w:rsidRDefault="00042935" w:rsidP="00042935">
      <w:pPr>
        <w:pStyle w:val="Default"/>
        <w:spacing w:line="360" w:lineRule="auto"/>
        <w:jc w:val="center"/>
        <w:rPr>
          <w:b/>
          <w:color w:val="auto"/>
        </w:rPr>
      </w:pPr>
    </w:p>
    <w:p w:rsidR="00042935" w:rsidRPr="00042935" w:rsidRDefault="00042935" w:rsidP="00042935">
      <w:pPr>
        <w:pStyle w:val="Default"/>
        <w:spacing w:line="360" w:lineRule="auto"/>
        <w:jc w:val="center"/>
        <w:rPr>
          <w:b/>
          <w:color w:val="auto"/>
        </w:rPr>
      </w:pPr>
      <w:r w:rsidRPr="00042935">
        <w:rPr>
          <w:b/>
          <w:color w:val="auto"/>
        </w:rPr>
        <w:t>§ 15.</w:t>
      </w:r>
    </w:p>
    <w:p w:rsidR="00042935" w:rsidRDefault="00042935" w:rsidP="00042935">
      <w:pPr>
        <w:pStyle w:val="Default"/>
        <w:spacing w:line="360" w:lineRule="auto"/>
        <w:jc w:val="both"/>
        <w:rPr>
          <w:color w:val="auto"/>
        </w:rPr>
      </w:pPr>
      <w:r w:rsidRPr="00042935">
        <w:rPr>
          <w:color w:val="auto"/>
        </w:rPr>
        <w:t>Pracownik podmiotu leczniczego nie udostępnia przedstawicielom mediów informacji o małoletnim ani o jego opiekunie.</w:t>
      </w:r>
    </w:p>
    <w:p w:rsidR="00FD1441" w:rsidRDefault="00FD1441" w:rsidP="00042935">
      <w:pPr>
        <w:pStyle w:val="Default"/>
        <w:spacing w:line="360" w:lineRule="auto"/>
        <w:jc w:val="both"/>
        <w:rPr>
          <w:color w:val="auto"/>
        </w:rPr>
      </w:pPr>
    </w:p>
    <w:p w:rsidR="00DA39EC" w:rsidRPr="00DA39EC" w:rsidRDefault="00DA39EC" w:rsidP="00DA39EC">
      <w:pPr>
        <w:pStyle w:val="Default"/>
        <w:spacing w:line="360" w:lineRule="auto"/>
        <w:ind w:left="720"/>
        <w:jc w:val="center"/>
        <w:rPr>
          <w:b/>
          <w:color w:val="auto"/>
        </w:rPr>
      </w:pPr>
      <w:r w:rsidRPr="00DA39EC">
        <w:rPr>
          <w:b/>
          <w:color w:val="auto"/>
        </w:rPr>
        <w:lastRenderedPageBreak/>
        <w:t>ROZDZIAŁ 7</w:t>
      </w:r>
    </w:p>
    <w:p w:rsidR="00DA39EC" w:rsidRPr="00DA39EC" w:rsidRDefault="00DA39EC" w:rsidP="00DA39EC">
      <w:pPr>
        <w:pStyle w:val="Default"/>
        <w:spacing w:line="360" w:lineRule="auto"/>
        <w:ind w:left="720"/>
        <w:jc w:val="center"/>
        <w:rPr>
          <w:b/>
          <w:color w:val="auto"/>
        </w:rPr>
      </w:pPr>
      <w:r w:rsidRPr="00DA39EC">
        <w:rPr>
          <w:b/>
          <w:color w:val="auto"/>
        </w:rPr>
        <w:t>ZASADY OCHRONY WIZERUNKU MAŁOLETNIEGO PACJENTA</w:t>
      </w:r>
    </w:p>
    <w:p w:rsidR="00DA39EC" w:rsidRPr="00DA39EC" w:rsidRDefault="00DA39EC" w:rsidP="00DA39EC">
      <w:pPr>
        <w:pStyle w:val="Default"/>
        <w:spacing w:line="360" w:lineRule="auto"/>
        <w:ind w:left="720"/>
        <w:jc w:val="center"/>
        <w:rPr>
          <w:b/>
          <w:color w:val="auto"/>
        </w:rPr>
      </w:pPr>
      <w:r w:rsidRPr="00DA39EC">
        <w:rPr>
          <w:b/>
          <w:color w:val="auto"/>
        </w:rPr>
        <w:t>§ 16.</w:t>
      </w:r>
    </w:p>
    <w:p w:rsidR="00DA39EC" w:rsidRPr="00DA39EC" w:rsidRDefault="00DA39EC" w:rsidP="00DA39EC">
      <w:pPr>
        <w:pStyle w:val="Default"/>
        <w:spacing w:line="360" w:lineRule="auto"/>
        <w:jc w:val="both"/>
        <w:rPr>
          <w:color w:val="auto"/>
        </w:rPr>
      </w:pPr>
      <w:r w:rsidRPr="00DA39EC">
        <w:rPr>
          <w:color w:val="auto"/>
        </w:rPr>
        <w:t>Pracownicy Podmiotu uznając prawo pacjenta do prywatności i ochrony dóbr osobistych, zapewniają ochronę wizerunku pacjenta.</w:t>
      </w:r>
    </w:p>
    <w:p w:rsidR="00DA39EC" w:rsidRPr="00DA39EC" w:rsidRDefault="00DA39EC" w:rsidP="00DA39EC">
      <w:pPr>
        <w:pStyle w:val="Default"/>
        <w:spacing w:line="360" w:lineRule="auto"/>
        <w:ind w:left="720"/>
        <w:jc w:val="center"/>
        <w:rPr>
          <w:b/>
          <w:color w:val="auto"/>
        </w:rPr>
      </w:pPr>
      <w:r w:rsidRPr="00DA39EC">
        <w:rPr>
          <w:b/>
          <w:color w:val="auto"/>
        </w:rPr>
        <w:t>§ 17.</w:t>
      </w:r>
    </w:p>
    <w:p w:rsidR="00DA39EC" w:rsidRDefault="00DA39EC" w:rsidP="00031CDF">
      <w:pPr>
        <w:pStyle w:val="Default"/>
        <w:numPr>
          <w:ilvl w:val="0"/>
          <w:numId w:val="33"/>
        </w:numPr>
        <w:spacing w:line="360" w:lineRule="auto"/>
        <w:jc w:val="both"/>
        <w:rPr>
          <w:color w:val="auto"/>
        </w:rPr>
      </w:pPr>
      <w:r w:rsidRPr="00DA39EC">
        <w:rPr>
          <w:color w:val="auto"/>
        </w:rPr>
        <w:t>Pracownikowi Podmiotu nie wolno umożliwiać przedstawicielom mediów utrwalania wizerunku pacjenta (tj. filmowanie, fotografowanie) na terenie podmiotu leczniczego bez pisemnej zgody Dyrektora podmiotu leczniczego i opiekuna małoletniego pacjenta.</w:t>
      </w:r>
    </w:p>
    <w:p w:rsidR="00DA39EC" w:rsidRPr="00DA39EC" w:rsidRDefault="00DA39EC" w:rsidP="00031CDF">
      <w:pPr>
        <w:pStyle w:val="Default"/>
        <w:numPr>
          <w:ilvl w:val="0"/>
          <w:numId w:val="33"/>
        </w:numPr>
        <w:spacing w:line="360" w:lineRule="auto"/>
        <w:jc w:val="both"/>
        <w:rPr>
          <w:color w:val="auto"/>
        </w:rPr>
      </w:pPr>
      <w:r w:rsidRPr="00DA39EC">
        <w:rPr>
          <w:color w:val="auto"/>
        </w:rPr>
        <w:t>Niedopuszczalne jest podanie przedstawicielowi mediów danych kontaktowych opiekuna małoletniego bez wiedzy i zgody tego opiekuna.</w:t>
      </w:r>
    </w:p>
    <w:p w:rsidR="00DA39EC" w:rsidRDefault="00DA39EC" w:rsidP="00DA39EC">
      <w:pPr>
        <w:pStyle w:val="Default"/>
        <w:spacing w:line="360" w:lineRule="auto"/>
        <w:ind w:left="720"/>
        <w:jc w:val="both"/>
        <w:rPr>
          <w:color w:val="auto"/>
        </w:rPr>
      </w:pPr>
    </w:p>
    <w:p w:rsidR="00DA39EC" w:rsidRPr="00DA39EC" w:rsidRDefault="00DA39EC" w:rsidP="00DA39EC">
      <w:pPr>
        <w:pStyle w:val="Default"/>
        <w:spacing w:line="360" w:lineRule="auto"/>
        <w:ind w:left="720"/>
        <w:jc w:val="center"/>
        <w:rPr>
          <w:b/>
          <w:color w:val="auto"/>
        </w:rPr>
      </w:pPr>
      <w:r w:rsidRPr="00DA39EC">
        <w:rPr>
          <w:b/>
          <w:color w:val="auto"/>
        </w:rPr>
        <w:t>§ 18.</w:t>
      </w:r>
    </w:p>
    <w:p w:rsidR="00DA39EC" w:rsidRDefault="00DA39EC" w:rsidP="00DA39EC">
      <w:pPr>
        <w:pStyle w:val="Default"/>
        <w:spacing w:line="360" w:lineRule="auto"/>
        <w:jc w:val="both"/>
        <w:rPr>
          <w:color w:val="auto"/>
        </w:rPr>
      </w:pPr>
      <w:r w:rsidRPr="00DA39EC">
        <w:rPr>
          <w:color w:val="auto"/>
        </w:rPr>
        <w:t>Upublicznienie przez pracownika Podmiotu wizerunku pacjenta utrwalonego w jakiejkolwiek formie (tj. fotografia, nagranie audio-wideo) jest zabronione.</w:t>
      </w:r>
    </w:p>
    <w:p w:rsidR="00DA39EC" w:rsidRPr="00DA39EC" w:rsidRDefault="00DA39EC" w:rsidP="00DA39EC">
      <w:pPr>
        <w:pStyle w:val="Default"/>
        <w:spacing w:line="360" w:lineRule="auto"/>
        <w:jc w:val="both"/>
        <w:rPr>
          <w:color w:val="auto"/>
        </w:rPr>
      </w:pPr>
    </w:p>
    <w:p w:rsidR="00FD1441" w:rsidRDefault="00FD1441" w:rsidP="00DA39EC">
      <w:pPr>
        <w:pStyle w:val="Default"/>
        <w:spacing w:line="360" w:lineRule="auto"/>
        <w:ind w:left="720"/>
        <w:jc w:val="center"/>
        <w:rPr>
          <w:b/>
          <w:color w:val="auto"/>
        </w:rPr>
      </w:pPr>
    </w:p>
    <w:p w:rsidR="00DA39EC" w:rsidRPr="00DA39EC" w:rsidRDefault="00DA39EC" w:rsidP="00DA39EC">
      <w:pPr>
        <w:pStyle w:val="Default"/>
        <w:spacing w:line="360" w:lineRule="auto"/>
        <w:ind w:left="720"/>
        <w:jc w:val="center"/>
        <w:rPr>
          <w:b/>
          <w:color w:val="auto"/>
        </w:rPr>
      </w:pPr>
      <w:r w:rsidRPr="00DA39EC">
        <w:rPr>
          <w:b/>
          <w:color w:val="auto"/>
        </w:rPr>
        <w:t>ROZDZIAŁ 8</w:t>
      </w:r>
    </w:p>
    <w:p w:rsidR="00DA39EC" w:rsidRPr="00DA39EC" w:rsidRDefault="00DA39EC" w:rsidP="00DA39EC">
      <w:pPr>
        <w:pStyle w:val="Default"/>
        <w:spacing w:line="360" w:lineRule="auto"/>
        <w:ind w:left="720"/>
        <w:jc w:val="center"/>
        <w:rPr>
          <w:b/>
          <w:color w:val="auto"/>
        </w:rPr>
      </w:pPr>
      <w:r w:rsidRPr="00DA39EC">
        <w:rPr>
          <w:b/>
          <w:color w:val="auto"/>
        </w:rPr>
        <w:t>ZASADY KORZYSTANIA Z URZĄDZEŃ ELEKTRONICZNYCH Z DOSTĘPEM DO SIECI INTERNET. PROCEDURY OCHRONY PACJENTÓW PRZED TREŚCIAMI SZKODLIWYMI I ZAGROŻENIAMI W SIECI INTERNET ORAZ UTRWALONYMI W INNEJ FORMIE</w:t>
      </w:r>
    </w:p>
    <w:p w:rsidR="00DA39EC" w:rsidRPr="00DA39EC" w:rsidRDefault="00DA39EC" w:rsidP="00DA39EC">
      <w:pPr>
        <w:pStyle w:val="Default"/>
        <w:spacing w:line="360" w:lineRule="auto"/>
        <w:ind w:left="720"/>
        <w:jc w:val="center"/>
        <w:rPr>
          <w:b/>
          <w:color w:val="auto"/>
        </w:rPr>
      </w:pPr>
      <w:r w:rsidRPr="00DA39EC">
        <w:rPr>
          <w:b/>
          <w:color w:val="auto"/>
        </w:rPr>
        <w:t>§ 19.</w:t>
      </w:r>
    </w:p>
    <w:p w:rsidR="00DA39EC" w:rsidRDefault="00DA39EC" w:rsidP="00031CDF">
      <w:pPr>
        <w:pStyle w:val="Default"/>
        <w:numPr>
          <w:ilvl w:val="0"/>
          <w:numId w:val="34"/>
        </w:numPr>
        <w:spacing w:line="360" w:lineRule="auto"/>
        <w:jc w:val="both"/>
        <w:rPr>
          <w:color w:val="auto"/>
        </w:rPr>
      </w:pPr>
      <w:r w:rsidRPr="00DA39EC">
        <w:rPr>
          <w:color w:val="auto"/>
        </w:rPr>
        <w:t>Podmiot leczniczy zapewnia dostęp do sieci Internet.</w:t>
      </w:r>
    </w:p>
    <w:p w:rsidR="00DA39EC" w:rsidRPr="00DA39EC" w:rsidRDefault="00DA39EC" w:rsidP="00031CDF">
      <w:pPr>
        <w:pStyle w:val="Default"/>
        <w:numPr>
          <w:ilvl w:val="0"/>
          <w:numId w:val="34"/>
        </w:numPr>
        <w:spacing w:line="360" w:lineRule="auto"/>
        <w:jc w:val="both"/>
        <w:rPr>
          <w:color w:val="auto"/>
        </w:rPr>
      </w:pPr>
      <w:r w:rsidRPr="00DA39EC">
        <w:rPr>
          <w:color w:val="auto"/>
        </w:rPr>
        <w:t>Dostęp do sieci Internet jest zabezpieczony hasłem oraz tak skonfigurowany, że uniemożliwia wchodzenie na strony:</w:t>
      </w:r>
    </w:p>
    <w:p w:rsidR="00DA39EC" w:rsidRDefault="00DA39EC" w:rsidP="00031CDF">
      <w:pPr>
        <w:pStyle w:val="Default"/>
        <w:numPr>
          <w:ilvl w:val="0"/>
          <w:numId w:val="35"/>
        </w:numPr>
        <w:spacing w:line="360" w:lineRule="auto"/>
        <w:jc w:val="both"/>
        <w:rPr>
          <w:color w:val="auto"/>
        </w:rPr>
      </w:pPr>
      <w:r w:rsidRPr="00DA39EC">
        <w:rPr>
          <w:color w:val="auto"/>
        </w:rPr>
        <w:t>treści pornograficznej lub erotycznej;</w:t>
      </w:r>
    </w:p>
    <w:p w:rsidR="00DA39EC" w:rsidRDefault="00DA39EC" w:rsidP="00031CDF">
      <w:pPr>
        <w:pStyle w:val="Default"/>
        <w:numPr>
          <w:ilvl w:val="0"/>
          <w:numId w:val="35"/>
        </w:numPr>
        <w:spacing w:line="360" w:lineRule="auto"/>
        <w:jc w:val="both"/>
        <w:rPr>
          <w:color w:val="auto"/>
        </w:rPr>
      </w:pPr>
      <w:r w:rsidRPr="00DA39EC">
        <w:rPr>
          <w:color w:val="auto"/>
        </w:rPr>
        <w:t>przedstawiające obrazy przemocy lub okrucieństwa wobec innych ludzi lub zwierząt;</w:t>
      </w:r>
    </w:p>
    <w:p w:rsidR="00042935" w:rsidRDefault="00DA39EC" w:rsidP="00031CDF">
      <w:pPr>
        <w:pStyle w:val="Default"/>
        <w:numPr>
          <w:ilvl w:val="0"/>
          <w:numId w:val="35"/>
        </w:numPr>
        <w:spacing w:line="360" w:lineRule="auto"/>
        <w:jc w:val="both"/>
        <w:rPr>
          <w:color w:val="auto"/>
        </w:rPr>
      </w:pPr>
      <w:r w:rsidRPr="00DA39EC">
        <w:rPr>
          <w:color w:val="auto"/>
        </w:rPr>
        <w:t>witryny hazardowe;</w:t>
      </w:r>
    </w:p>
    <w:p w:rsidR="00A57B2D" w:rsidRDefault="00A57B2D" w:rsidP="00A57B2D">
      <w:pPr>
        <w:pStyle w:val="Default"/>
        <w:spacing w:line="360" w:lineRule="auto"/>
        <w:jc w:val="both"/>
        <w:rPr>
          <w:color w:val="auto"/>
        </w:rPr>
      </w:pPr>
    </w:p>
    <w:p w:rsidR="00FD1441" w:rsidRDefault="00FD1441" w:rsidP="00A57B2D">
      <w:pPr>
        <w:pStyle w:val="Default"/>
        <w:spacing w:line="360" w:lineRule="auto"/>
        <w:jc w:val="both"/>
        <w:rPr>
          <w:color w:val="auto"/>
        </w:rPr>
      </w:pPr>
    </w:p>
    <w:p w:rsidR="00FD1441" w:rsidRDefault="00FD1441" w:rsidP="00A57B2D">
      <w:pPr>
        <w:pStyle w:val="Default"/>
        <w:spacing w:line="360" w:lineRule="auto"/>
        <w:jc w:val="both"/>
        <w:rPr>
          <w:color w:val="auto"/>
        </w:rPr>
      </w:pPr>
    </w:p>
    <w:p w:rsidR="00FD1441" w:rsidRDefault="00FD1441" w:rsidP="00A57B2D">
      <w:pPr>
        <w:pStyle w:val="Default"/>
        <w:spacing w:line="360" w:lineRule="auto"/>
        <w:jc w:val="both"/>
        <w:rPr>
          <w:color w:val="auto"/>
        </w:rPr>
      </w:pPr>
    </w:p>
    <w:p w:rsidR="00A57B2D" w:rsidRPr="00A57B2D" w:rsidRDefault="00A57B2D" w:rsidP="00A57B2D">
      <w:pPr>
        <w:pStyle w:val="Default"/>
        <w:spacing w:line="360" w:lineRule="auto"/>
        <w:jc w:val="center"/>
        <w:rPr>
          <w:b/>
          <w:color w:val="auto"/>
        </w:rPr>
      </w:pPr>
      <w:r w:rsidRPr="00A57B2D">
        <w:rPr>
          <w:b/>
          <w:color w:val="auto"/>
        </w:rPr>
        <w:lastRenderedPageBreak/>
        <w:t>ROZDZIAŁ 9</w:t>
      </w:r>
    </w:p>
    <w:p w:rsidR="00A57B2D" w:rsidRPr="00A57B2D" w:rsidRDefault="00A57B2D" w:rsidP="00A57B2D">
      <w:pPr>
        <w:pStyle w:val="Default"/>
        <w:spacing w:line="360" w:lineRule="auto"/>
        <w:jc w:val="center"/>
        <w:rPr>
          <w:b/>
          <w:color w:val="auto"/>
        </w:rPr>
      </w:pPr>
      <w:r w:rsidRPr="00A57B2D">
        <w:rPr>
          <w:b/>
          <w:color w:val="auto"/>
        </w:rPr>
        <w:t>ZASADY USTALENIA PLANU WSPARCIA PACJENTA MAŁOLETNIEGO PO UJAWNIENIU KRZYWDY</w:t>
      </w:r>
    </w:p>
    <w:p w:rsidR="00A57B2D" w:rsidRPr="00A57B2D" w:rsidRDefault="00A57B2D" w:rsidP="00A57B2D">
      <w:pPr>
        <w:pStyle w:val="Default"/>
        <w:spacing w:line="360" w:lineRule="auto"/>
        <w:jc w:val="center"/>
        <w:rPr>
          <w:b/>
          <w:color w:val="auto"/>
        </w:rPr>
      </w:pPr>
      <w:r w:rsidRPr="00A57B2D">
        <w:rPr>
          <w:b/>
          <w:color w:val="auto"/>
        </w:rPr>
        <w:t>§ 20.</w:t>
      </w:r>
    </w:p>
    <w:p w:rsidR="00A57B2D" w:rsidRDefault="00A57B2D" w:rsidP="00031CDF">
      <w:pPr>
        <w:pStyle w:val="Default"/>
        <w:numPr>
          <w:ilvl w:val="0"/>
          <w:numId w:val="36"/>
        </w:numPr>
        <w:spacing w:line="360" w:lineRule="auto"/>
        <w:rPr>
          <w:color w:val="auto"/>
        </w:rPr>
      </w:pPr>
      <w:r w:rsidRPr="00A57B2D">
        <w:rPr>
          <w:color w:val="auto"/>
        </w:rPr>
        <w:t>Po ujawnieniu krzywdzenia małoletniego, Dyrektor podmiotu leczniczego ustala plan jego wsparcia wraz z jego przedstawicielem ustawowym, o ile to nie przedstawiciel dopuszcza się krzywdzenia.</w:t>
      </w:r>
    </w:p>
    <w:p w:rsidR="00A57B2D" w:rsidRPr="00A57B2D" w:rsidRDefault="00A57B2D" w:rsidP="00031CDF">
      <w:pPr>
        <w:pStyle w:val="Default"/>
        <w:numPr>
          <w:ilvl w:val="0"/>
          <w:numId w:val="36"/>
        </w:numPr>
        <w:spacing w:line="360" w:lineRule="auto"/>
        <w:rPr>
          <w:color w:val="auto"/>
        </w:rPr>
      </w:pPr>
      <w:r w:rsidRPr="00A57B2D">
        <w:rPr>
          <w:color w:val="auto"/>
        </w:rPr>
        <w:t>O ile to możliwe, po ustaleniu planu wsparcia Dyrektor podmiotu leczniczego wysłuchuje zdania małoletniego i je uwzględnia.</w:t>
      </w:r>
    </w:p>
    <w:p w:rsidR="00A57B2D" w:rsidRPr="00A57B2D" w:rsidRDefault="00A57B2D" w:rsidP="00A57B2D">
      <w:pPr>
        <w:pStyle w:val="Default"/>
        <w:spacing w:line="360" w:lineRule="auto"/>
        <w:jc w:val="center"/>
        <w:rPr>
          <w:b/>
          <w:color w:val="auto"/>
        </w:rPr>
      </w:pPr>
    </w:p>
    <w:p w:rsidR="00A57B2D" w:rsidRPr="00A57B2D" w:rsidRDefault="00A57B2D" w:rsidP="00A57B2D">
      <w:pPr>
        <w:pStyle w:val="Default"/>
        <w:spacing w:line="360" w:lineRule="auto"/>
        <w:jc w:val="center"/>
        <w:rPr>
          <w:b/>
          <w:color w:val="auto"/>
        </w:rPr>
      </w:pPr>
      <w:r w:rsidRPr="00A57B2D">
        <w:rPr>
          <w:b/>
          <w:color w:val="auto"/>
        </w:rPr>
        <w:t>ROZDZIAŁ 10</w:t>
      </w:r>
    </w:p>
    <w:p w:rsidR="00A57B2D" w:rsidRPr="00A57B2D" w:rsidRDefault="00A57B2D" w:rsidP="00A57B2D">
      <w:pPr>
        <w:pStyle w:val="Default"/>
        <w:spacing w:line="360" w:lineRule="auto"/>
        <w:jc w:val="center"/>
        <w:rPr>
          <w:b/>
          <w:color w:val="auto"/>
        </w:rPr>
      </w:pPr>
      <w:r w:rsidRPr="00A57B2D">
        <w:rPr>
          <w:b/>
          <w:color w:val="auto"/>
        </w:rPr>
        <w:t>PROCEDURY OKREŚLAJĄCE ZAKŁADANIE „NIEBIESKIEJ KARTY”</w:t>
      </w:r>
    </w:p>
    <w:p w:rsidR="00A57B2D" w:rsidRPr="00A57B2D" w:rsidRDefault="00A57B2D" w:rsidP="00A57B2D">
      <w:pPr>
        <w:pStyle w:val="Default"/>
        <w:spacing w:line="360" w:lineRule="auto"/>
        <w:jc w:val="center"/>
        <w:rPr>
          <w:b/>
          <w:color w:val="auto"/>
        </w:rPr>
      </w:pPr>
      <w:r w:rsidRPr="00A57B2D">
        <w:rPr>
          <w:b/>
          <w:color w:val="auto"/>
        </w:rPr>
        <w:t>§ 21.</w:t>
      </w:r>
    </w:p>
    <w:p w:rsidR="00A57B2D" w:rsidRDefault="00A57B2D" w:rsidP="00031CDF">
      <w:pPr>
        <w:pStyle w:val="Default"/>
        <w:numPr>
          <w:ilvl w:val="0"/>
          <w:numId w:val="37"/>
        </w:numPr>
        <w:spacing w:line="360" w:lineRule="auto"/>
        <w:jc w:val="both"/>
        <w:rPr>
          <w:color w:val="auto"/>
        </w:rPr>
      </w:pPr>
      <w:r w:rsidRPr="00A57B2D">
        <w:rPr>
          <w:color w:val="auto"/>
        </w:rPr>
        <w:t>Głównym celem „Niebieskich Kart” jest usprawnienie pomocy oferowanej przez Podmiot, ale też tworzenie warunków do systemowego, interdyscyplinarnego modelu pracy z rodziną.</w:t>
      </w:r>
    </w:p>
    <w:p w:rsidR="00A57B2D" w:rsidRDefault="00A57B2D" w:rsidP="00031CDF">
      <w:pPr>
        <w:pStyle w:val="Default"/>
        <w:numPr>
          <w:ilvl w:val="0"/>
          <w:numId w:val="37"/>
        </w:numPr>
        <w:spacing w:line="360" w:lineRule="auto"/>
        <w:jc w:val="both"/>
        <w:rPr>
          <w:color w:val="auto"/>
        </w:rPr>
      </w:pPr>
      <w:r w:rsidRPr="00A57B2D">
        <w:rPr>
          <w:color w:val="auto"/>
        </w:rPr>
        <w:t>Jeśli do jakiegokolwiek pracownika w Podmiocie przyjdzie pacjent i zgłosi, iż wobec niego stosowana jest przemoc- pracownik ten powinien wszcząć procedurę „Niebieskie Karty”. Każde powzięcie informacji o zaistnieniu przemocy nakazuje rozpocząć działania.</w:t>
      </w:r>
    </w:p>
    <w:p w:rsidR="00A57B2D" w:rsidRDefault="00A57B2D" w:rsidP="00031CDF">
      <w:pPr>
        <w:pStyle w:val="Default"/>
        <w:numPr>
          <w:ilvl w:val="0"/>
          <w:numId w:val="37"/>
        </w:numPr>
        <w:spacing w:line="360" w:lineRule="auto"/>
        <w:jc w:val="both"/>
        <w:rPr>
          <w:color w:val="auto"/>
        </w:rPr>
      </w:pPr>
      <w:r w:rsidRPr="00A57B2D">
        <w:rPr>
          <w:color w:val="auto"/>
        </w:rPr>
        <w:t>Procedura „Niebieskie Karty” stosowana jest każdorazowo w sytuacjach podejmowania interwencji w sytuacji podejrzenia krzywdzenia p</w:t>
      </w:r>
      <w:r>
        <w:rPr>
          <w:color w:val="auto"/>
        </w:rPr>
        <w:t xml:space="preserve">acjenta opisanych w rozdziale </w:t>
      </w:r>
    </w:p>
    <w:p w:rsidR="00A57B2D" w:rsidRPr="00A57B2D" w:rsidRDefault="00A57B2D" w:rsidP="00A57B2D">
      <w:pPr>
        <w:pStyle w:val="Default"/>
        <w:spacing w:line="360" w:lineRule="auto"/>
        <w:jc w:val="center"/>
        <w:rPr>
          <w:b/>
          <w:color w:val="auto"/>
        </w:rPr>
      </w:pPr>
    </w:p>
    <w:p w:rsidR="00A57B2D" w:rsidRPr="00A57B2D" w:rsidRDefault="00A57B2D" w:rsidP="00A57B2D">
      <w:pPr>
        <w:pStyle w:val="Default"/>
        <w:spacing w:line="360" w:lineRule="auto"/>
        <w:jc w:val="center"/>
        <w:rPr>
          <w:b/>
          <w:color w:val="auto"/>
        </w:rPr>
      </w:pPr>
      <w:r w:rsidRPr="00A57B2D">
        <w:rPr>
          <w:b/>
          <w:color w:val="auto"/>
        </w:rPr>
        <w:t>§ 22.</w:t>
      </w:r>
    </w:p>
    <w:p w:rsidR="00A57B2D" w:rsidRPr="00A57B2D" w:rsidRDefault="00A57B2D" w:rsidP="00031CDF">
      <w:pPr>
        <w:pStyle w:val="Default"/>
        <w:numPr>
          <w:ilvl w:val="0"/>
          <w:numId w:val="38"/>
        </w:numPr>
        <w:spacing w:line="360" w:lineRule="auto"/>
        <w:jc w:val="both"/>
        <w:rPr>
          <w:color w:val="auto"/>
        </w:rPr>
      </w:pPr>
      <w:r w:rsidRPr="00A57B2D">
        <w:rPr>
          <w:color w:val="auto"/>
        </w:rPr>
        <w:t>Informacja dla Pacjentów małoletnich:</w:t>
      </w:r>
    </w:p>
    <w:p w:rsidR="00A57B2D" w:rsidRPr="00FD1441" w:rsidRDefault="00A57B2D" w:rsidP="00FD1441">
      <w:pPr>
        <w:pStyle w:val="Default"/>
        <w:spacing w:line="360" w:lineRule="auto"/>
        <w:jc w:val="center"/>
        <w:rPr>
          <w:b/>
          <w:color w:val="auto"/>
        </w:rPr>
      </w:pPr>
      <w:r w:rsidRPr="00FD1441">
        <w:rPr>
          <w:b/>
          <w:color w:val="auto"/>
        </w:rPr>
        <w:t>PAMIETAJ!</w:t>
      </w:r>
    </w:p>
    <w:p w:rsidR="00A57B2D" w:rsidRPr="00A57B2D" w:rsidRDefault="00A57B2D" w:rsidP="00A57B2D">
      <w:pPr>
        <w:pStyle w:val="Default"/>
        <w:spacing w:line="360" w:lineRule="auto"/>
        <w:jc w:val="both"/>
        <w:rPr>
          <w:color w:val="auto"/>
        </w:rPr>
      </w:pPr>
      <w:r w:rsidRPr="00A57B2D">
        <w:rPr>
          <w:color w:val="auto"/>
        </w:rPr>
        <w:t>Jeżeli dzieje Ci się w domu jakakolwiek krzywda, możesz poinformować o tym pracownika Podmiotu, do którego masz zaufanie. Podejmie on stosowne, zgodne z zakresem swoich kompetencji działania, mające na celu Twoją ochronę. Jeśli jednak pracownicy Podmiotu zauważą w Twoim zachowaniu i wyglądzie symptomy i oznaki stosowanej wobec Ciebie przemocy domowej, to mimo że tego nie ujawniłeś, mają obowiązek podjąć chroniące Cię działania i/lub zgłosić to do instytucji, które udzielą Ci zgodnej z prawem pomocy.</w:t>
      </w:r>
    </w:p>
    <w:p w:rsidR="00A57B2D" w:rsidRDefault="00A57B2D" w:rsidP="00031CDF">
      <w:pPr>
        <w:pStyle w:val="Default"/>
        <w:numPr>
          <w:ilvl w:val="0"/>
          <w:numId w:val="38"/>
        </w:numPr>
        <w:spacing w:line="360" w:lineRule="auto"/>
        <w:jc w:val="both"/>
        <w:rPr>
          <w:color w:val="auto"/>
        </w:rPr>
      </w:pPr>
      <w:r w:rsidRPr="00A57B2D">
        <w:rPr>
          <w:color w:val="auto"/>
        </w:rPr>
        <w:t>Ścieżka postępowania małoletniego:</w:t>
      </w:r>
    </w:p>
    <w:p w:rsidR="00492B6B" w:rsidRDefault="00A57B2D" w:rsidP="00031CDF">
      <w:pPr>
        <w:pStyle w:val="Default"/>
        <w:numPr>
          <w:ilvl w:val="0"/>
          <w:numId w:val="39"/>
        </w:numPr>
        <w:spacing w:line="360" w:lineRule="auto"/>
        <w:jc w:val="both"/>
        <w:rPr>
          <w:color w:val="auto"/>
        </w:rPr>
      </w:pPr>
      <w:r w:rsidRPr="00A57B2D">
        <w:rPr>
          <w:color w:val="auto"/>
        </w:rPr>
        <w:t>Możesz ujawnić pracownikowi Podmiotu, do którego masz zaufanie, że dzieje Ci się krzywda i poprosić go o pomoc w tej trudnej dla Ciebie sytuacji.</w:t>
      </w:r>
    </w:p>
    <w:p w:rsidR="00A57B2D" w:rsidRPr="00492B6B" w:rsidRDefault="00A57B2D" w:rsidP="00031CDF">
      <w:pPr>
        <w:pStyle w:val="Default"/>
        <w:numPr>
          <w:ilvl w:val="0"/>
          <w:numId w:val="39"/>
        </w:numPr>
        <w:spacing w:line="360" w:lineRule="auto"/>
        <w:jc w:val="both"/>
        <w:rPr>
          <w:color w:val="auto"/>
        </w:rPr>
      </w:pPr>
      <w:r w:rsidRPr="00492B6B">
        <w:rPr>
          <w:color w:val="auto"/>
        </w:rPr>
        <w:lastRenderedPageBreak/>
        <w:t>Może wystąpić również przypadek, że pracownik pracujący z Tobą, podejrzewa, że jesteś krzywdzony/a, chociaż mu tego nie zgłaszasz. W tej sytuacji pracownik przeprowadzi rozmowę z Tobą oraz Twoimi rodzicami/prawnymi opiekunami, w celu zweryfikowania podejrzeń.</w:t>
      </w:r>
    </w:p>
    <w:p w:rsidR="00A57B2D" w:rsidRPr="00A57B2D" w:rsidRDefault="00A57B2D" w:rsidP="00031CDF">
      <w:pPr>
        <w:pStyle w:val="Default"/>
        <w:numPr>
          <w:ilvl w:val="0"/>
          <w:numId w:val="38"/>
        </w:numPr>
        <w:spacing w:line="360" w:lineRule="auto"/>
        <w:jc w:val="both"/>
        <w:rPr>
          <w:color w:val="auto"/>
        </w:rPr>
      </w:pPr>
      <w:r w:rsidRPr="00A57B2D">
        <w:rPr>
          <w:color w:val="auto"/>
        </w:rPr>
        <w:t>Działania Podmiotu:</w:t>
      </w:r>
    </w:p>
    <w:p w:rsidR="00492B6B" w:rsidRDefault="00A57B2D" w:rsidP="00031CDF">
      <w:pPr>
        <w:pStyle w:val="Default"/>
        <w:numPr>
          <w:ilvl w:val="0"/>
          <w:numId w:val="40"/>
        </w:numPr>
        <w:spacing w:line="360" w:lineRule="auto"/>
        <w:ind w:left="993" w:hanging="284"/>
        <w:jc w:val="both"/>
        <w:rPr>
          <w:color w:val="auto"/>
        </w:rPr>
      </w:pPr>
      <w:r w:rsidRPr="00A57B2D">
        <w:rPr>
          <w:color w:val="auto"/>
        </w:rPr>
        <w:t>Każdy pracownik podmiotu leczniczego ma obowiązek troszczyć się o Twoje dobro i bezpieczeństwo i udzieli Ci pomocy, zgodnie ze swoimi kompetencjami.</w:t>
      </w:r>
    </w:p>
    <w:p w:rsidR="00492B6B" w:rsidRDefault="00A57B2D" w:rsidP="00031CDF">
      <w:pPr>
        <w:pStyle w:val="Default"/>
        <w:numPr>
          <w:ilvl w:val="0"/>
          <w:numId w:val="40"/>
        </w:numPr>
        <w:spacing w:line="360" w:lineRule="auto"/>
        <w:ind w:left="993" w:hanging="284"/>
        <w:jc w:val="both"/>
        <w:rPr>
          <w:color w:val="auto"/>
        </w:rPr>
      </w:pPr>
      <w:r w:rsidRPr="00492B6B">
        <w:rPr>
          <w:color w:val="auto"/>
        </w:rPr>
        <w:t>Po uzyskaniu informacji od Ciebie pracownik podmiotu leczniczego podejmie interwencję w Twojej sprawie: wspólnie z Dyrektorem podmiotu leczniczego zbiorą od Ciebie informacje na temat krzywdy, której doświadczyłeś ustalą jej formy i okoliczności. Rozmowa z Tobą będzie podstawą do oceny stopnia zagrożenia Twojego bezpieczeństwa.</w:t>
      </w:r>
    </w:p>
    <w:p w:rsidR="00492B6B" w:rsidRDefault="00A57B2D" w:rsidP="00031CDF">
      <w:pPr>
        <w:pStyle w:val="Default"/>
        <w:numPr>
          <w:ilvl w:val="0"/>
          <w:numId w:val="40"/>
        </w:numPr>
        <w:spacing w:line="360" w:lineRule="auto"/>
        <w:ind w:left="993" w:hanging="284"/>
        <w:jc w:val="both"/>
        <w:rPr>
          <w:color w:val="auto"/>
        </w:rPr>
      </w:pPr>
      <w:r w:rsidRPr="00492B6B">
        <w:rPr>
          <w:color w:val="auto"/>
        </w:rPr>
        <w:t>Pamiętaj, że możesz opowiadać o tym, co się wydarzyło, swobodnie – opowiedz o zachowaniu sprawcy i swoich odczuciach. Nie musi być zachowana kolejność wydarzeń. Pracownik i Dyrektor podmiotu leczniczego dadzą Ci czas na wypowiedzenie się i nie będą Cię korygować. Żeby uzyskać jak najwięcej informacji, mogą Ci zadać dodatkowe pytania.</w:t>
      </w:r>
    </w:p>
    <w:p w:rsidR="00492B6B" w:rsidRDefault="00A57B2D" w:rsidP="00031CDF">
      <w:pPr>
        <w:pStyle w:val="Default"/>
        <w:numPr>
          <w:ilvl w:val="0"/>
          <w:numId w:val="40"/>
        </w:numPr>
        <w:spacing w:line="360" w:lineRule="auto"/>
        <w:ind w:left="993" w:hanging="284"/>
        <w:jc w:val="both"/>
        <w:rPr>
          <w:color w:val="auto"/>
        </w:rPr>
      </w:pPr>
      <w:r w:rsidRPr="00492B6B">
        <w:rPr>
          <w:color w:val="auto"/>
        </w:rPr>
        <w:t>W przypadku uzyskania informacji o krzywdzeniu Ciebie lub potwierdzenia się podejrzeń, że jesteś krzywdzony, pracownik zgłasza problem Dyrektorowi podmiotu leczniczego i odpowiednim służbom (w przypadku zagrożenia Twojego zdrowia lub życia).</w:t>
      </w:r>
    </w:p>
    <w:p w:rsidR="00492B6B" w:rsidRDefault="00A57B2D" w:rsidP="00031CDF">
      <w:pPr>
        <w:pStyle w:val="Default"/>
        <w:numPr>
          <w:ilvl w:val="0"/>
          <w:numId w:val="40"/>
        </w:numPr>
        <w:spacing w:line="360" w:lineRule="auto"/>
        <w:ind w:left="993" w:hanging="284"/>
        <w:jc w:val="both"/>
        <w:rPr>
          <w:color w:val="auto"/>
        </w:rPr>
      </w:pPr>
      <w:r w:rsidRPr="00492B6B">
        <w:rPr>
          <w:color w:val="auto"/>
        </w:rPr>
        <w:t>Wspólnie z Twoimi rodzicami (lub jednym z nich, tym, który Cię nie krzywdzi) pracownik wraz z Dyrektorem podmiotu leczniczego planują konkretne działania zapewniające Ci ochronę.</w:t>
      </w:r>
    </w:p>
    <w:p w:rsidR="00492B6B" w:rsidRDefault="00A57B2D" w:rsidP="00031CDF">
      <w:pPr>
        <w:pStyle w:val="Default"/>
        <w:numPr>
          <w:ilvl w:val="0"/>
          <w:numId w:val="40"/>
        </w:numPr>
        <w:spacing w:line="360" w:lineRule="auto"/>
        <w:ind w:left="993" w:hanging="284"/>
        <w:jc w:val="both"/>
        <w:rPr>
          <w:color w:val="auto"/>
        </w:rPr>
      </w:pPr>
      <w:r w:rsidRPr="00492B6B">
        <w:rPr>
          <w:color w:val="auto"/>
        </w:rPr>
        <w:t>W sprawach trudnych lub związanych z popełnieniem przestępstwa, Dyrektor podmiotu leczniczego wraz z pracownikiem powiadamia specjalistę ds. nieletnich oraz sąd rodzinny.</w:t>
      </w:r>
    </w:p>
    <w:p w:rsidR="00A57B2D" w:rsidRPr="00492B6B" w:rsidRDefault="00A57B2D" w:rsidP="00031CDF">
      <w:pPr>
        <w:pStyle w:val="Default"/>
        <w:numPr>
          <w:ilvl w:val="0"/>
          <w:numId w:val="40"/>
        </w:numPr>
        <w:spacing w:line="360" w:lineRule="auto"/>
        <w:ind w:left="993" w:hanging="284"/>
        <w:jc w:val="both"/>
        <w:rPr>
          <w:color w:val="auto"/>
        </w:rPr>
      </w:pPr>
      <w:r w:rsidRPr="00492B6B">
        <w:rPr>
          <w:color w:val="auto"/>
        </w:rPr>
        <w:t>W sytuacjach bezpośrednio zagrażających Twojemu zdrowiu lub życiu, Dyrektor podmiotu leczniczego powiadamia policję lub prokuraturę rejonową.</w:t>
      </w:r>
    </w:p>
    <w:p w:rsidR="00FD1441" w:rsidRDefault="00FD1441" w:rsidP="00492B6B">
      <w:pPr>
        <w:pStyle w:val="Default"/>
        <w:spacing w:line="360" w:lineRule="auto"/>
        <w:ind w:left="720"/>
        <w:jc w:val="center"/>
        <w:rPr>
          <w:b/>
          <w:color w:val="auto"/>
        </w:rPr>
      </w:pPr>
    </w:p>
    <w:p w:rsidR="00FD1441" w:rsidRDefault="00FD1441" w:rsidP="00492B6B">
      <w:pPr>
        <w:pStyle w:val="Default"/>
        <w:spacing w:line="360" w:lineRule="auto"/>
        <w:ind w:left="720"/>
        <w:jc w:val="center"/>
        <w:rPr>
          <w:b/>
          <w:color w:val="auto"/>
        </w:rPr>
      </w:pPr>
    </w:p>
    <w:p w:rsidR="00FD1441" w:rsidRDefault="00FD1441" w:rsidP="00492B6B">
      <w:pPr>
        <w:pStyle w:val="Default"/>
        <w:spacing w:line="360" w:lineRule="auto"/>
        <w:ind w:left="720"/>
        <w:jc w:val="center"/>
        <w:rPr>
          <w:b/>
          <w:color w:val="auto"/>
        </w:rPr>
      </w:pPr>
    </w:p>
    <w:p w:rsidR="00FD1441" w:rsidRDefault="00FD1441" w:rsidP="00492B6B">
      <w:pPr>
        <w:pStyle w:val="Default"/>
        <w:spacing w:line="360" w:lineRule="auto"/>
        <w:ind w:left="720"/>
        <w:jc w:val="center"/>
        <w:rPr>
          <w:b/>
          <w:color w:val="auto"/>
        </w:rPr>
      </w:pPr>
    </w:p>
    <w:p w:rsidR="00FD1441" w:rsidRDefault="00FD1441" w:rsidP="00492B6B">
      <w:pPr>
        <w:pStyle w:val="Default"/>
        <w:spacing w:line="360" w:lineRule="auto"/>
        <w:ind w:left="720"/>
        <w:jc w:val="center"/>
        <w:rPr>
          <w:b/>
          <w:color w:val="auto"/>
        </w:rPr>
      </w:pPr>
    </w:p>
    <w:p w:rsidR="00A57B2D" w:rsidRPr="00492B6B" w:rsidRDefault="00A57B2D" w:rsidP="00492B6B">
      <w:pPr>
        <w:pStyle w:val="Default"/>
        <w:spacing w:line="360" w:lineRule="auto"/>
        <w:ind w:left="720"/>
        <w:jc w:val="center"/>
        <w:rPr>
          <w:b/>
          <w:color w:val="auto"/>
        </w:rPr>
      </w:pPr>
      <w:r w:rsidRPr="00492B6B">
        <w:rPr>
          <w:b/>
          <w:color w:val="auto"/>
        </w:rPr>
        <w:lastRenderedPageBreak/>
        <w:t>ROZDZIAŁ 11</w:t>
      </w:r>
    </w:p>
    <w:p w:rsidR="00A57B2D" w:rsidRPr="00492B6B" w:rsidRDefault="00A57B2D" w:rsidP="00492B6B">
      <w:pPr>
        <w:pStyle w:val="Default"/>
        <w:spacing w:line="360" w:lineRule="auto"/>
        <w:ind w:left="720"/>
        <w:jc w:val="center"/>
        <w:rPr>
          <w:b/>
          <w:color w:val="auto"/>
        </w:rPr>
      </w:pPr>
      <w:r w:rsidRPr="00492B6B">
        <w:rPr>
          <w:b/>
          <w:color w:val="auto"/>
        </w:rPr>
        <w:t>ZASADY AKTUALIZACJI STANDARDU OCHRONY MAŁOLETNICH ORAZ ZAKRES KOMPETENCJI OSÓB ODPOWIEDZIALNYCH ZA PRZYGOTOWANIE PERSONELU PODMIOTU LECZNICZEGO DO STOSOWANIA STANDARDÓW OCHRONY MAŁOLETNICH</w:t>
      </w:r>
    </w:p>
    <w:p w:rsidR="00A57B2D" w:rsidRPr="00492B6B" w:rsidRDefault="00A57B2D" w:rsidP="00492B6B">
      <w:pPr>
        <w:pStyle w:val="Default"/>
        <w:spacing w:line="360" w:lineRule="auto"/>
        <w:ind w:left="720"/>
        <w:jc w:val="center"/>
        <w:rPr>
          <w:b/>
          <w:color w:val="auto"/>
        </w:rPr>
      </w:pPr>
      <w:r w:rsidRPr="00492B6B">
        <w:rPr>
          <w:b/>
          <w:color w:val="auto"/>
        </w:rPr>
        <w:t>§ 23.</w:t>
      </w:r>
    </w:p>
    <w:p w:rsidR="00492B6B" w:rsidRDefault="00A57B2D" w:rsidP="00031CDF">
      <w:pPr>
        <w:pStyle w:val="Default"/>
        <w:numPr>
          <w:ilvl w:val="0"/>
          <w:numId w:val="41"/>
        </w:numPr>
        <w:spacing w:line="360" w:lineRule="auto"/>
        <w:jc w:val="both"/>
        <w:rPr>
          <w:color w:val="auto"/>
        </w:rPr>
      </w:pPr>
      <w:r w:rsidRPr="00A57B2D">
        <w:rPr>
          <w:color w:val="auto"/>
        </w:rPr>
        <w:t>Procedura aktualizowania Standardu odbywa się nie rzadziej niż raz na 2 lata.</w:t>
      </w:r>
    </w:p>
    <w:p w:rsidR="00492B6B" w:rsidRDefault="00A57B2D" w:rsidP="00031CDF">
      <w:pPr>
        <w:pStyle w:val="Default"/>
        <w:numPr>
          <w:ilvl w:val="0"/>
          <w:numId w:val="41"/>
        </w:numPr>
        <w:spacing w:line="360" w:lineRule="auto"/>
        <w:jc w:val="both"/>
        <w:rPr>
          <w:color w:val="auto"/>
        </w:rPr>
      </w:pPr>
      <w:r w:rsidRPr="00492B6B">
        <w:rPr>
          <w:color w:val="auto"/>
        </w:rPr>
        <w:t>Dyrektor podmiotu leczniczego wyznacza osobę odpowiedzialną za Standardy Ochrony Małoletnich.</w:t>
      </w:r>
    </w:p>
    <w:p w:rsidR="00A57B2D" w:rsidRDefault="00A57B2D" w:rsidP="00031CDF">
      <w:pPr>
        <w:pStyle w:val="Default"/>
        <w:numPr>
          <w:ilvl w:val="0"/>
          <w:numId w:val="41"/>
        </w:numPr>
        <w:spacing w:line="360" w:lineRule="auto"/>
        <w:jc w:val="both"/>
        <w:rPr>
          <w:color w:val="auto"/>
        </w:rPr>
      </w:pPr>
      <w:r w:rsidRPr="00492B6B">
        <w:rPr>
          <w:color w:val="auto"/>
        </w:rPr>
        <w:t>Osoba wyznaczona przez Dyrektora podmiotu leczniczego monitoruje realizację Standardów, reaguje na ich naruszenie oraz koordynuje zmiany w Standardach prowadząc równocześnie rejestr zgłoszeń i proponowanych zmian.</w:t>
      </w:r>
    </w:p>
    <w:p w:rsidR="00906E6E" w:rsidRDefault="00906E6E" w:rsidP="00031CDF">
      <w:pPr>
        <w:pStyle w:val="Default"/>
        <w:numPr>
          <w:ilvl w:val="0"/>
          <w:numId w:val="41"/>
        </w:numPr>
        <w:spacing w:line="360" w:lineRule="auto"/>
        <w:jc w:val="both"/>
        <w:rPr>
          <w:color w:val="auto"/>
        </w:rPr>
      </w:pPr>
      <w:r w:rsidRPr="00906E6E">
        <w:rPr>
          <w:color w:val="auto"/>
        </w:rPr>
        <w:t>Po przeprowadzonej ankiecie, osoba odpowiedzialna opracowuje wypełnione ankiety oraz sporządza z nich raport, który przedstawia Dyrektorowi podmiotu leczniczego.</w:t>
      </w:r>
    </w:p>
    <w:p w:rsidR="00906E6E" w:rsidRDefault="00906E6E" w:rsidP="00031CDF">
      <w:pPr>
        <w:pStyle w:val="Default"/>
        <w:numPr>
          <w:ilvl w:val="0"/>
          <w:numId w:val="41"/>
        </w:numPr>
        <w:spacing w:line="360" w:lineRule="auto"/>
        <w:jc w:val="both"/>
        <w:rPr>
          <w:color w:val="auto"/>
        </w:rPr>
      </w:pPr>
      <w:r w:rsidRPr="00906E6E">
        <w:rPr>
          <w:color w:val="auto"/>
        </w:rPr>
        <w:t>W ankiecie pracownicy podmiotu leczniczego mogą proponować zmiany Standardów oraz wskazywać naruszenia Standardów.</w:t>
      </w:r>
    </w:p>
    <w:p w:rsidR="00906E6E" w:rsidRPr="00F65BEA" w:rsidRDefault="00906E6E" w:rsidP="00031CDF">
      <w:pPr>
        <w:pStyle w:val="Default"/>
        <w:numPr>
          <w:ilvl w:val="0"/>
          <w:numId w:val="41"/>
        </w:numPr>
        <w:spacing w:line="360" w:lineRule="auto"/>
        <w:jc w:val="both"/>
        <w:rPr>
          <w:color w:val="auto"/>
        </w:rPr>
      </w:pPr>
      <w:r w:rsidRPr="00F65BEA">
        <w:rPr>
          <w:color w:val="auto"/>
        </w:rPr>
        <w:t>Dokonując monitoringu Standardów, Dyrektor podmiotu leczniczego może wyznaczyć osobę do przeprowadzenia ankiety wśród pacjentów, dotyczącej świadomości małoletnich z form pomocy realizowanych przez podmiot leczniczy. Osoba odpowiedzialna za realizację Standardu może powołać zespół koordynujący, jeśli uzna, że taki zespół przyczyni się do lepszej realizacji Standardów bądź pozwoli na szybsze reagowanie w sytuacji, gdy Standardy Ochrony Małoletnich będą wymagały aktualizacji.</w:t>
      </w:r>
    </w:p>
    <w:p w:rsidR="00906E6E" w:rsidRDefault="00906E6E" w:rsidP="00031CDF">
      <w:pPr>
        <w:pStyle w:val="Default"/>
        <w:numPr>
          <w:ilvl w:val="0"/>
          <w:numId w:val="41"/>
        </w:numPr>
        <w:spacing w:line="360" w:lineRule="auto"/>
        <w:jc w:val="both"/>
        <w:rPr>
          <w:color w:val="auto"/>
        </w:rPr>
      </w:pPr>
      <w:r w:rsidRPr="00906E6E">
        <w:rPr>
          <w:color w:val="auto"/>
        </w:rPr>
        <w:t>W razie konieczności opracowuje zmiany w obowiązującym Standardzie daje je do zatwierdzenia Dyrektorowi podmiotu leczniczego.</w:t>
      </w:r>
    </w:p>
    <w:p w:rsidR="00906E6E" w:rsidRDefault="00906E6E" w:rsidP="00031CDF">
      <w:pPr>
        <w:pStyle w:val="Default"/>
        <w:numPr>
          <w:ilvl w:val="0"/>
          <w:numId w:val="41"/>
        </w:numPr>
        <w:spacing w:line="360" w:lineRule="auto"/>
        <w:jc w:val="both"/>
        <w:rPr>
          <w:color w:val="auto"/>
        </w:rPr>
      </w:pPr>
      <w:r w:rsidRPr="00906E6E">
        <w:rPr>
          <w:color w:val="auto"/>
        </w:rPr>
        <w:t>Dyrektor podmiotu leczniczego wprowadza do Standardów niezbędne zmiany i ogłasza pracownikom podmiotu leczniczego nowe brzmienie Standardów Ochrony Małoletnich przed krzywdzeniem.</w:t>
      </w:r>
    </w:p>
    <w:p w:rsidR="00906E6E" w:rsidRDefault="00906E6E" w:rsidP="00906E6E">
      <w:pPr>
        <w:pStyle w:val="Default"/>
        <w:spacing w:line="360" w:lineRule="auto"/>
        <w:jc w:val="both"/>
        <w:rPr>
          <w:color w:val="auto"/>
        </w:rPr>
      </w:pPr>
    </w:p>
    <w:p w:rsidR="00906E6E" w:rsidRDefault="00906E6E" w:rsidP="00906E6E">
      <w:pPr>
        <w:pStyle w:val="Default"/>
        <w:spacing w:line="360" w:lineRule="auto"/>
        <w:jc w:val="both"/>
        <w:rPr>
          <w:color w:val="auto"/>
        </w:rPr>
      </w:pPr>
    </w:p>
    <w:p w:rsidR="006F2740" w:rsidRDefault="006F2740" w:rsidP="00906E6E">
      <w:pPr>
        <w:pStyle w:val="Default"/>
        <w:spacing w:line="360" w:lineRule="auto"/>
        <w:jc w:val="both"/>
        <w:rPr>
          <w:color w:val="auto"/>
        </w:rPr>
      </w:pPr>
    </w:p>
    <w:p w:rsidR="006F2740" w:rsidRDefault="006F2740" w:rsidP="00906E6E">
      <w:pPr>
        <w:pStyle w:val="Default"/>
        <w:spacing w:line="360" w:lineRule="auto"/>
        <w:jc w:val="both"/>
        <w:rPr>
          <w:color w:val="auto"/>
        </w:rPr>
      </w:pPr>
    </w:p>
    <w:p w:rsidR="00906E6E" w:rsidRDefault="00906E6E" w:rsidP="00906E6E">
      <w:pPr>
        <w:pStyle w:val="Default"/>
        <w:spacing w:line="360" w:lineRule="auto"/>
        <w:jc w:val="both"/>
        <w:rPr>
          <w:color w:val="auto"/>
        </w:rPr>
      </w:pPr>
    </w:p>
    <w:p w:rsidR="00906E6E" w:rsidRDefault="00906E6E" w:rsidP="00906E6E">
      <w:pPr>
        <w:pStyle w:val="Default"/>
        <w:spacing w:line="360" w:lineRule="auto"/>
        <w:jc w:val="both"/>
        <w:rPr>
          <w:color w:val="auto"/>
        </w:rPr>
      </w:pPr>
    </w:p>
    <w:p w:rsidR="00906E6E" w:rsidRPr="00906E6E" w:rsidRDefault="00906E6E" w:rsidP="00906E6E">
      <w:pPr>
        <w:pStyle w:val="Default"/>
        <w:spacing w:line="360" w:lineRule="auto"/>
        <w:jc w:val="both"/>
        <w:rPr>
          <w:color w:val="auto"/>
        </w:rPr>
      </w:pPr>
    </w:p>
    <w:p w:rsidR="00906E6E" w:rsidRPr="00906E6E" w:rsidRDefault="00906E6E" w:rsidP="00906E6E">
      <w:pPr>
        <w:pStyle w:val="Default"/>
        <w:spacing w:line="360" w:lineRule="auto"/>
        <w:ind w:left="720"/>
        <w:jc w:val="center"/>
        <w:rPr>
          <w:b/>
          <w:color w:val="auto"/>
        </w:rPr>
      </w:pPr>
      <w:r w:rsidRPr="00906E6E">
        <w:rPr>
          <w:b/>
          <w:color w:val="auto"/>
        </w:rPr>
        <w:lastRenderedPageBreak/>
        <w:t>ROZDZIAŁ 12</w:t>
      </w:r>
    </w:p>
    <w:p w:rsidR="00906E6E" w:rsidRPr="00906E6E" w:rsidRDefault="00906E6E" w:rsidP="00906E6E">
      <w:pPr>
        <w:pStyle w:val="Default"/>
        <w:spacing w:line="360" w:lineRule="auto"/>
        <w:ind w:left="360"/>
        <w:jc w:val="center"/>
        <w:rPr>
          <w:b/>
          <w:color w:val="auto"/>
        </w:rPr>
      </w:pPr>
      <w:r w:rsidRPr="00906E6E">
        <w:rPr>
          <w:b/>
          <w:color w:val="auto"/>
        </w:rPr>
        <w:t>ZASADY UDOSTĘPNIANIA RODZICOM I MAŁOLETNIM PACJENTOM STANDARDÓW DO ZAPOZNANIA SIĘ Z NIMI I ICH STOSOWANIA</w:t>
      </w:r>
    </w:p>
    <w:p w:rsidR="00906E6E" w:rsidRPr="00906E6E" w:rsidRDefault="00906E6E" w:rsidP="00906E6E">
      <w:pPr>
        <w:pStyle w:val="Default"/>
        <w:spacing w:line="360" w:lineRule="auto"/>
        <w:ind w:left="720"/>
        <w:jc w:val="center"/>
        <w:rPr>
          <w:b/>
          <w:color w:val="auto"/>
        </w:rPr>
      </w:pPr>
      <w:r w:rsidRPr="00906E6E">
        <w:rPr>
          <w:b/>
          <w:color w:val="auto"/>
        </w:rPr>
        <w:t>§ 24.</w:t>
      </w:r>
    </w:p>
    <w:p w:rsidR="00906E6E" w:rsidRDefault="00906E6E" w:rsidP="00031CDF">
      <w:pPr>
        <w:pStyle w:val="Default"/>
        <w:numPr>
          <w:ilvl w:val="0"/>
          <w:numId w:val="42"/>
        </w:numPr>
        <w:spacing w:line="360" w:lineRule="auto"/>
        <w:jc w:val="both"/>
        <w:rPr>
          <w:color w:val="auto"/>
        </w:rPr>
      </w:pPr>
      <w:r w:rsidRPr="00906E6E">
        <w:rPr>
          <w:color w:val="auto"/>
        </w:rPr>
        <w:t xml:space="preserve">Dokument „Standardy Ochrony Małoletnich” jest dokumentem podmiotu leczniczego Caritas Diecezji </w:t>
      </w:r>
      <w:r w:rsidR="00FD1441">
        <w:rPr>
          <w:color w:val="auto"/>
        </w:rPr>
        <w:t>Sandomierskiej</w:t>
      </w:r>
      <w:r w:rsidRPr="00906E6E">
        <w:rPr>
          <w:color w:val="auto"/>
        </w:rPr>
        <w:t xml:space="preserve"> ogólnodostępnym dla personelu podmiotu leczniczego, pacjentów małoletnich oraz ich opiekunów.</w:t>
      </w:r>
    </w:p>
    <w:p w:rsidR="00906E6E" w:rsidRDefault="00906E6E" w:rsidP="00031CDF">
      <w:pPr>
        <w:pStyle w:val="Default"/>
        <w:numPr>
          <w:ilvl w:val="0"/>
          <w:numId w:val="42"/>
        </w:numPr>
        <w:spacing w:line="360" w:lineRule="auto"/>
        <w:jc w:val="both"/>
        <w:rPr>
          <w:color w:val="auto"/>
        </w:rPr>
      </w:pPr>
      <w:r w:rsidRPr="00906E6E">
        <w:rPr>
          <w:color w:val="auto"/>
        </w:rPr>
        <w:t>Dokument opublikowany jest na stronie internetowej podmiotu leczniczego jak również dostępny w sekretariacie podmiotu leczniczego</w:t>
      </w:r>
      <w:r>
        <w:rPr>
          <w:color w:val="auto"/>
        </w:rPr>
        <w:t>.</w:t>
      </w:r>
    </w:p>
    <w:p w:rsidR="00906E6E" w:rsidRDefault="00906E6E" w:rsidP="00031CDF">
      <w:pPr>
        <w:pStyle w:val="Default"/>
        <w:numPr>
          <w:ilvl w:val="0"/>
          <w:numId w:val="42"/>
        </w:numPr>
        <w:spacing w:line="360" w:lineRule="auto"/>
        <w:jc w:val="both"/>
        <w:rPr>
          <w:color w:val="auto"/>
        </w:rPr>
      </w:pPr>
      <w:r w:rsidRPr="00906E6E">
        <w:rPr>
          <w:color w:val="auto"/>
        </w:rPr>
        <w:t>Dokument omawiany jest na pierwszym spotkaniu z pracownikami podmiotu leczniczego w danym roku kalendarzowym (chyba, że ulegnie zmianie, wówczas omawiany jest również na pierwszym spotkaniu odbywającym się po wprowadzeniu zmian).</w:t>
      </w:r>
    </w:p>
    <w:p w:rsidR="00906E6E" w:rsidRDefault="00906E6E" w:rsidP="00031CDF">
      <w:pPr>
        <w:pStyle w:val="Default"/>
        <w:numPr>
          <w:ilvl w:val="0"/>
          <w:numId w:val="42"/>
        </w:numPr>
        <w:spacing w:line="360" w:lineRule="auto"/>
        <w:jc w:val="both"/>
        <w:rPr>
          <w:color w:val="auto"/>
        </w:rPr>
      </w:pPr>
      <w:r w:rsidRPr="00906E6E">
        <w:rPr>
          <w:color w:val="auto"/>
        </w:rPr>
        <w:t xml:space="preserve">Pracownik daje opiekunowi do podpisania oświadczenie, że zapoznał się ze Standardami. Opiekun w oświadczeniu może zaproponować swoje sugestie. Jeśli takie się pojawią, pracownik przekazuje je osobie odpowiedzialnej za realizację Standardu. Oświadczenie stanowi </w:t>
      </w:r>
      <w:r w:rsidRPr="00E36AAF">
        <w:rPr>
          <w:b/>
          <w:color w:val="auto"/>
        </w:rPr>
        <w:t xml:space="preserve">załącznik nr </w:t>
      </w:r>
      <w:r w:rsidR="00B17AEB">
        <w:rPr>
          <w:b/>
          <w:color w:val="auto"/>
        </w:rPr>
        <w:t>5</w:t>
      </w:r>
      <w:r w:rsidRPr="00906E6E">
        <w:rPr>
          <w:color w:val="auto"/>
        </w:rPr>
        <w:t xml:space="preserve"> do niniejszych Standardów.</w:t>
      </w:r>
    </w:p>
    <w:p w:rsidR="00E36AAF" w:rsidRPr="00E36AAF" w:rsidRDefault="00E36AAF" w:rsidP="00E36AAF">
      <w:pPr>
        <w:pStyle w:val="Default"/>
        <w:spacing w:line="360" w:lineRule="auto"/>
        <w:ind w:left="360"/>
        <w:jc w:val="center"/>
        <w:rPr>
          <w:b/>
          <w:color w:val="auto"/>
        </w:rPr>
      </w:pPr>
    </w:p>
    <w:p w:rsidR="00E36AAF" w:rsidRPr="00E36AAF" w:rsidRDefault="00E36AAF" w:rsidP="00E36AAF">
      <w:pPr>
        <w:pStyle w:val="Default"/>
        <w:spacing w:line="360" w:lineRule="auto"/>
        <w:ind w:left="720"/>
        <w:jc w:val="center"/>
        <w:rPr>
          <w:b/>
          <w:color w:val="auto"/>
        </w:rPr>
      </w:pPr>
      <w:r w:rsidRPr="00E36AAF">
        <w:rPr>
          <w:b/>
          <w:color w:val="auto"/>
        </w:rPr>
        <w:t>ROZDZIAŁ 13</w:t>
      </w:r>
    </w:p>
    <w:p w:rsidR="00E36AAF" w:rsidRPr="00E36AAF" w:rsidRDefault="00E36AAF" w:rsidP="00E36AAF">
      <w:pPr>
        <w:pStyle w:val="Default"/>
        <w:spacing w:line="360" w:lineRule="auto"/>
        <w:jc w:val="center"/>
        <w:rPr>
          <w:b/>
          <w:color w:val="auto"/>
        </w:rPr>
      </w:pPr>
      <w:r w:rsidRPr="00E36AAF">
        <w:rPr>
          <w:b/>
          <w:color w:val="auto"/>
        </w:rPr>
        <w:t>MONITORING STOSOWANIA STANDARDÓW OCHRONY MAŁOLETNICH</w:t>
      </w:r>
    </w:p>
    <w:p w:rsidR="00E36AAF" w:rsidRPr="00E36AAF" w:rsidRDefault="00E36AAF" w:rsidP="00E36AAF">
      <w:pPr>
        <w:pStyle w:val="Default"/>
        <w:spacing w:line="360" w:lineRule="auto"/>
        <w:ind w:left="720"/>
        <w:jc w:val="center"/>
        <w:rPr>
          <w:b/>
          <w:color w:val="auto"/>
        </w:rPr>
      </w:pPr>
      <w:r w:rsidRPr="00E36AAF">
        <w:rPr>
          <w:b/>
          <w:color w:val="auto"/>
        </w:rPr>
        <w:t>§ 25.</w:t>
      </w:r>
    </w:p>
    <w:p w:rsidR="00E36AAF" w:rsidRDefault="00E36AAF" w:rsidP="00031CDF">
      <w:pPr>
        <w:pStyle w:val="Default"/>
        <w:numPr>
          <w:ilvl w:val="0"/>
          <w:numId w:val="43"/>
        </w:numPr>
        <w:spacing w:line="360" w:lineRule="auto"/>
        <w:jc w:val="both"/>
        <w:rPr>
          <w:color w:val="auto"/>
        </w:rPr>
      </w:pPr>
      <w:r w:rsidRPr="00E36AAF">
        <w:rPr>
          <w:color w:val="auto"/>
        </w:rPr>
        <w:t xml:space="preserve">Osobą odpowiedzialną za monitorowanie realizacji niniejszych Standardów Ochrony Małoletnich przed krzywdzeniem jest osoba powołana przez Dyrektora podmiotu leczniczego Caritas Diecezji </w:t>
      </w:r>
      <w:r>
        <w:rPr>
          <w:color w:val="auto"/>
        </w:rPr>
        <w:t>Sandomierskiej.</w:t>
      </w:r>
    </w:p>
    <w:p w:rsidR="00E36AAF" w:rsidRDefault="00E36AAF" w:rsidP="00031CDF">
      <w:pPr>
        <w:pStyle w:val="Default"/>
        <w:numPr>
          <w:ilvl w:val="0"/>
          <w:numId w:val="43"/>
        </w:numPr>
        <w:spacing w:line="360" w:lineRule="auto"/>
        <w:jc w:val="both"/>
        <w:rPr>
          <w:color w:val="auto"/>
        </w:rPr>
      </w:pPr>
      <w:r w:rsidRPr="00E36AAF">
        <w:rPr>
          <w:color w:val="auto"/>
        </w:rPr>
        <w:t>Osoba, o której mowa w ust. 1 jest odpowiedzialna za monitorowanie realizacji Standardów i za reagowanie na sygnały naruszenia Standardów oraz za proponowanie zmian w Standardach Ochrony Małoletnich.</w:t>
      </w:r>
    </w:p>
    <w:p w:rsidR="00E36AAF" w:rsidRDefault="00E36AAF" w:rsidP="00031CDF">
      <w:pPr>
        <w:pStyle w:val="Default"/>
        <w:numPr>
          <w:ilvl w:val="0"/>
          <w:numId w:val="43"/>
        </w:numPr>
        <w:spacing w:line="360" w:lineRule="auto"/>
        <w:jc w:val="both"/>
        <w:rPr>
          <w:color w:val="auto"/>
        </w:rPr>
      </w:pPr>
      <w:r w:rsidRPr="00E36AAF">
        <w:rPr>
          <w:color w:val="auto"/>
        </w:rPr>
        <w:t xml:space="preserve">Szczegółowy opis „Standardów Ochrony Małoletnich” stanowi </w:t>
      </w:r>
      <w:r w:rsidR="008309A2">
        <w:rPr>
          <w:b/>
          <w:color w:val="auto"/>
        </w:rPr>
        <w:t>załącznik nr 6</w:t>
      </w:r>
      <w:r w:rsidRPr="00E36AAF">
        <w:rPr>
          <w:b/>
          <w:color w:val="auto"/>
        </w:rPr>
        <w:t>.</w:t>
      </w:r>
    </w:p>
    <w:p w:rsidR="00E36AAF" w:rsidRDefault="00E36AAF" w:rsidP="00E36AAF">
      <w:pPr>
        <w:pStyle w:val="Default"/>
        <w:spacing w:line="360" w:lineRule="auto"/>
        <w:ind w:left="720"/>
        <w:jc w:val="both"/>
        <w:rPr>
          <w:color w:val="auto"/>
        </w:rPr>
      </w:pPr>
    </w:p>
    <w:p w:rsidR="006465BC" w:rsidRDefault="006465BC" w:rsidP="00E36AAF">
      <w:pPr>
        <w:pStyle w:val="Default"/>
        <w:spacing w:line="360" w:lineRule="auto"/>
        <w:ind w:left="720"/>
        <w:jc w:val="both"/>
        <w:rPr>
          <w:color w:val="auto"/>
        </w:rPr>
      </w:pPr>
    </w:p>
    <w:p w:rsidR="006465BC" w:rsidRDefault="006465BC" w:rsidP="00E36AAF">
      <w:pPr>
        <w:pStyle w:val="Default"/>
        <w:spacing w:line="360" w:lineRule="auto"/>
        <w:ind w:left="720"/>
        <w:jc w:val="both"/>
        <w:rPr>
          <w:color w:val="auto"/>
        </w:rPr>
      </w:pPr>
    </w:p>
    <w:p w:rsidR="006465BC" w:rsidRDefault="006465BC" w:rsidP="00E36AAF">
      <w:pPr>
        <w:pStyle w:val="Default"/>
        <w:spacing w:line="360" w:lineRule="auto"/>
        <w:ind w:left="720"/>
        <w:jc w:val="both"/>
        <w:rPr>
          <w:color w:val="auto"/>
        </w:rPr>
      </w:pPr>
    </w:p>
    <w:p w:rsidR="006F2740" w:rsidRDefault="006F2740" w:rsidP="00E36AAF">
      <w:pPr>
        <w:pStyle w:val="Default"/>
        <w:spacing w:line="360" w:lineRule="auto"/>
        <w:ind w:left="720"/>
        <w:jc w:val="both"/>
        <w:rPr>
          <w:color w:val="auto"/>
        </w:rPr>
      </w:pPr>
    </w:p>
    <w:p w:rsidR="00C9410D" w:rsidRDefault="00C9410D" w:rsidP="00E36AAF">
      <w:pPr>
        <w:pStyle w:val="Default"/>
        <w:spacing w:line="360" w:lineRule="auto"/>
        <w:ind w:left="720"/>
        <w:jc w:val="both"/>
        <w:rPr>
          <w:color w:val="auto"/>
        </w:rPr>
      </w:pPr>
    </w:p>
    <w:p w:rsidR="006F2740" w:rsidRPr="00E36AAF" w:rsidRDefault="006F2740" w:rsidP="00E36AAF">
      <w:pPr>
        <w:pStyle w:val="Default"/>
        <w:spacing w:line="360" w:lineRule="auto"/>
        <w:ind w:left="720"/>
        <w:jc w:val="both"/>
        <w:rPr>
          <w:color w:val="auto"/>
        </w:rPr>
      </w:pPr>
    </w:p>
    <w:p w:rsidR="00E36AAF" w:rsidRPr="00E36AAF" w:rsidRDefault="00E36AAF" w:rsidP="00E36AAF">
      <w:pPr>
        <w:pStyle w:val="Default"/>
        <w:spacing w:line="360" w:lineRule="auto"/>
        <w:ind w:left="720"/>
        <w:jc w:val="center"/>
        <w:rPr>
          <w:b/>
          <w:color w:val="auto"/>
        </w:rPr>
      </w:pPr>
      <w:r w:rsidRPr="00E36AAF">
        <w:rPr>
          <w:b/>
          <w:color w:val="auto"/>
        </w:rPr>
        <w:lastRenderedPageBreak/>
        <w:t>ROZDZIAŁ 14</w:t>
      </w:r>
    </w:p>
    <w:p w:rsidR="00E36AAF" w:rsidRPr="00E36AAF" w:rsidRDefault="00E36AAF" w:rsidP="00E36AAF">
      <w:pPr>
        <w:pStyle w:val="Default"/>
        <w:spacing w:line="360" w:lineRule="auto"/>
        <w:ind w:left="720"/>
        <w:jc w:val="center"/>
        <w:rPr>
          <w:b/>
          <w:color w:val="auto"/>
        </w:rPr>
      </w:pPr>
      <w:r w:rsidRPr="00E36AAF">
        <w:rPr>
          <w:b/>
          <w:color w:val="auto"/>
        </w:rPr>
        <w:t>ZAPISY KOŃCOWE</w:t>
      </w:r>
    </w:p>
    <w:p w:rsidR="00E36AAF" w:rsidRPr="00E36AAF" w:rsidRDefault="00E36AAF" w:rsidP="00E36AAF">
      <w:pPr>
        <w:pStyle w:val="Default"/>
        <w:spacing w:line="360" w:lineRule="auto"/>
        <w:ind w:left="720"/>
        <w:jc w:val="center"/>
        <w:rPr>
          <w:b/>
          <w:color w:val="auto"/>
        </w:rPr>
      </w:pPr>
      <w:r w:rsidRPr="00E36AAF">
        <w:rPr>
          <w:b/>
          <w:color w:val="auto"/>
        </w:rPr>
        <w:t>§ 26.</w:t>
      </w:r>
    </w:p>
    <w:p w:rsidR="00E36AAF" w:rsidRDefault="00E36AAF" w:rsidP="00031CDF">
      <w:pPr>
        <w:pStyle w:val="Default"/>
        <w:numPr>
          <w:ilvl w:val="0"/>
          <w:numId w:val="44"/>
        </w:numPr>
        <w:spacing w:line="360" w:lineRule="auto"/>
        <w:jc w:val="both"/>
        <w:rPr>
          <w:color w:val="auto"/>
        </w:rPr>
      </w:pPr>
      <w:r w:rsidRPr="00E36AAF">
        <w:rPr>
          <w:color w:val="auto"/>
        </w:rPr>
        <w:t>Standardy Ochrony Małoletnich wchodzą w życie z dniem ich ogłoszenia.</w:t>
      </w:r>
    </w:p>
    <w:p w:rsidR="00E36AAF" w:rsidRPr="007C16B5" w:rsidRDefault="00E36AAF" w:rsidP="00031CDF">
      <w:pPr>
        <w:pStyle w:val="Default"/>
        <w:numPr>
          <w:ilvl w:val="0"/>
          <w:numId w:val="44"/>
        </w:numPr>
        <w:spacing w:line="360" w:lineRule="auto"/>
        <w:jc w:val="both"/>
        <w:rPr>
          <w:b/>
          <w:color w:val="auto"/>
        </w:rPr>
      </w:pPr>
      <w:r w:rsidRPr="007C16B5">
        <w:rPr>
          <w:b/>
          <w:color w:val="auto"/>
        </w:rPr>
        <w:t>Standardy obejmują poniższe placówki Caritas Diecezji Sandomierskiej:</w:t>
      </w:r>
    </w:p>
    <w:p w:rsidR="00E36AAF" w:rsidRDefault="00E36AAF" w:rsidP="00031CDF">
      <w:pPr>
        <w:pStyle w:val="Default"/>
        <w:numPr>
          <w:ilvl w:val="0"/>
          <w:numId w:val="45"/>
        </w:numPr>
        <w:spacing w:line="360" w:lineRule="auto"/>
        <w:ind w:left="993" w:hanging="284"/>
        <w:rPr>
          <w:color w:val="auto"/>
        </w:rPr>
      </w:pPr>
      <w:r w:rsidRPr="00E36AAF">
        <w:rPr>
          <w:color w:val="auto"/>
        </w:rPr>
        <w:t xml:space="preserve">Centrum Pielęgniarstwa Środowiskowo-Rodzinnego i Rehabilitacji </w:t>
      </w:r>
      <w:r>
        <w:rPr>
          <w:color w:val="auto"/>
        </w:rPr>
        <w:br/>
      </w:r>
      <w:r w:rsidRPr="00E36AAF">
        <w:rPr>
          <w:color w:val="auto"/>
        </w:rPr>
        <w:t>w Sandomierzu</w:t>
      </w:r>
    </w:p>
    <w:p w:rsidR="00E36AAF" w:rsidRDefault="00E36AAF" w:rsidP="00031CDF">
      <w:pPr>
        <w:pStyle w:val="Default"/>
        <w:numPr>
          <w:ilvl w:val="0"/>
          <w:numId w:val="45"/>
        </w:numPr>
        <w:spacing w:line="360" w:lineRule="auto"/>
        <w:ind w:left="993" w:hanging="284"/>
        <w:jc w:val="both"/>
        <w:rPr>
          <w:color w:val="auto"/>
        </w:rPr>
      </w:pPr>
      <w:r w:rsidRPr="00E36AAF">
        <w:rPr>
          <w:color w:val="auto"/>
        </w:rPr>
        <w:t>Zakład/Ośrodek Rehabilitacji Leczniczej Dziennej dla Dzieci w Sandomierzu</w:t>
      </w:r>
    </w:p>
    <w:p w:rsidR="00E36AAF" w:rsidRDefault="00E36AAF" w:rsidP="00031CDF">
      <w:pPr>
        <w:pStyle w:val="Default"/>
        <w:numPr>
          <w:ilvl w:val="0"/>
          <w:numId w:val="45"/>
        </w:numPr>
        <w:spacing w:line="360" w:lineRule="auto"/>
        <w:ind w:left="993" w:hanging="284"/>
        <w:jc w:val="both"/>
        <w:rPr>
          <w:color w:val="auto"/>
        </w:rPr>
      </w:pPr>
      <w:r w:rsidRPr="00E36AAF">
        <w:rPr>
          <w:color w:val="auto"/>
        </w:rPr>
        <w:t>Centrum Pielęgniarstwa Środowiskowo-Rodzinnego i Rehabilitacji w Tarnobrzegu</w:t>
      </w:r>
    </w:p>
    <w:p w:rsidR="00E36AAF" w:rsidRDefault="00E36AAF" w:rsidP="00031CDF">
      <w:pPr>
        <w:pStyle w:val="Default"/>
        <w:numPr>
          <w:ilvl w:val="0"/>
          <w:numId w:val="45"/>
        </w:numPr>
        <w:spacing w:line="360" w:lineRule="auto"/>
        <w:ind w:left="993" w:hanging="284"/>
        <w:jc w:val="both"/>
        <w:rPr>
          <w:color w:val="auto"/>
        </w:rPr>
      </w:pPr>
      <w:r w:rsidRPr="00E36AAF">
        <w:rPr>
          <w:color w:val="auto"/>
        </w:rPr>
        <w:t>Centrum Pielęgniarstwa Środowiskowo-Rodzinnego i Rehabilitacji w Nisku</w:t>
      </w:r>
    </w:p>
    <w:p w:rsidR="00E36AAF" w:rsidRDefault="00E36AAF" w:rsidP="00031CDF">
      <w:pPr>
        <w:pStyle w:val="Default"/>
        <w:numPr>
          <w:ilvl w:val="0"/>
          <w:numId w:val="45"/>
        </w:numPr>
        <w:spacing w:line="360" w:lineRule="auto"/>
        <w:ind w:left="993" w:hanging="284"/>
        <w:jc w:val="both"/>
        <w:rPr>
          <w:color w:val="auto"/>
        </w:rPr>
      </w:pPr>
      <w:r w:rsidRPr="00E36AAF">
        <w:rPr>
          <w:color w:val="auto"/>
        </w:rPr>
        <w:t>Centrum Pielęgniarstwa Środowiskowo-Rodzinnego i Rehabilitacji w Nisku – (Filia) Punkt Świadczeń Usług Rehabilitacyjnych i Pielęgniarskich w Rudniku nad Sanem</w:t>
      </w:r>
    </w:p>
    <w:p w:rsidR="00E36AAF" w:rsidRDefault="00E36AAF" w:rsidP="00031CDF">
      <w:pPr>
        <w:pStyle w:val="Default"/>
        <w:numPr>
          <w:ilvl w:val="0"/>
          <w:numId w:val="45"/>
        </w:numPr>
        <w:spacing w:line="360" w:lineRule="auto"/>
        <w:ind w:left="993" w:hanging="284"/>
        <w:jc w:val="both"/>
        <w:rPr>
          <w:color w:val="auto"/>
        </w:rPr>
      </w:pPr>
      <w:r w:rsidRPr="00E36AAF">
        <w:rPr>
          <w:color w:val="auto"/>
        </w:rPr>
        <w:t>Centrum Pielęgniarstwa Środowiskowo-Rodzinnego i Rehabilitacji w Domostawie</w:t>
      </w:r>
    </w:p>
    <w:p w:rsidR="00E36AAF" w:rsidRDefault="00E36AAF" w:rsidP="00031CDF">
      <w:pPr>
        <w:pStyle w:val="Default"/>
        <w:numPr>
          <w:ilvl w:val="0"/>
          <w:numId w:val="45"/>
        </w:numPr>
        <w:spacing w:line="360" w:lineRule="auto"/>
        <w:ind w:left="993" w:hanging="284"/>
        <w:jc w:val="both"/>
        <w:rPr>
          <w:color w:val="auto"/>
        </w:rPr>
      </w:pPr>
      <w:r w:rsidRPr="00E36AAF">
        <w:rPr>
          <w:color w:val="auto"/>
        </w:rPr>
        <w:t xml:space="preserve">Centrum Pielęgniarstwa Środowiskowo-Rodzinnego i Rehabilitacji w Domostawie – (Filia) Punkt Świadczeń Usług Rehabilitacyjnych i Pielęgniarskich w Majdanie </w:t>
      </w:r>
      <w:proofErr w:type="spellStart"/>
      <w:r w:rsidRPr="00E36AAF">
        <w:rPr>
          <w:color w:val="auto"/>
        </w:rPr>
        <w:t>Golczańskim</w:t>
      </w:r>
      <w:proofErr w:type="spellEnd"/>
    </w:p>
    <w:p w:rsidR="00E36AAF" w:rsidRDefault="00E36AAF" w:rsidP="00031CDF">
      <w:pPr>
        <w:pStyle w:val="Default"/>
        <w:numPr>
          <w:ilvl w:val="0"/>
          <w:numId w:val="45"/>
        </w:numPr>
        <w:spacing w:line="360" w:lineRule="auto"/>
        <w:ind w:left="993" w:hanging="284"/>
        <w:jc w:val="both"/>
        <w:rPr>
          <w:color w:val="auto"/>
        </w:rPr>
      </w:pPr>
      <w:r w:rsidRPr="00E36AAF">
        <w:rPr>
          <w:color w:val="auto"/>
        </w:rPr>
        <w:t>Centrum Pielęgniarstwa Środowiskowo-Rodzinnego w Modliborzycach</w:t>
      </w:r>
    </w:p>
    <w:p w:rsidR="00E36AAF" w:rsidRDefault="00E36AAF" w:rsidP="00031CDF">
      <w:pPr>
        <w:pStyle w:val="Default"/>
        <w:numPr>
          <w:ilvl w:val="0"/>
          <w:numId w:val="45"/>
        </w:numPr>
        <w:spacing w:line="360" w:lineRule="auto"/>
        <w:ind w:left="993" w:hanging="284"/>
        <w:jc w:val="both"/>
        <w:rPr>
          <w:color w:val="auto"/>
        </w:rPr>
      </w:pPr>
      <w:r w:rsidRPr="00E36AAF">
        <w:rPr>
          <w:color w:val="auto"/>
        </w:rPr>
        <w:t>Centrum Pielęgniarstwa Środowiskowo-Rodzinnego w Janowie Lubelskim</w:t>
      </w:r>
    </w:p>
    <w:p w:rsidR="005B48E3" w:rsidRDefault="005B48E3" w:rsidP="008B7425">
      <w:pPr>
        <w:pStyle w:val="Default"/>
        <w:spacing w:line="360" w:lineRule="auto"/>
        <w:ind w:left="993" w:hanging="284"/>
        <w:jc w:val="both"/>
        <w:rPr>
          <w:color w:val="auto"/>
        </w:rPr>
      </w:pPr>
    </w:p>
    <w:p w:rsidR="005B48E3" w:rsidRDefault="005B48E3" w:rsidP="005B48E3">
      <w:pPr>
        <w:pStyle w:val="Default"/>
        <w:spacing w:line="360" w:lineRule="auto"/>
        <w:ind w:left="1440"/>
        <w:jc w:val="both"/>
        <w:rPr>
          <w:color w:val="auto"/>
        </w:rPr>
      </w:pPr>
    </w:p>
    <w:p w:rsidR="005B48E3" w:rsidRDefault="005B48E3" w:rsidP="005B48E3">
      <w:pPr>
        <w:pStyle w:val="Default"/>
        <w:spacing w:line="360" w:lineRule="auto"/>
        <w:ind w:left="1440"/>
        <w:jc w:val="both"/>
        <w:rPr>
          <w:color w:val="auto"/>
        </w:rPr>
      </w:pPr>
    </w:p>
    <w:p w:rsidR="005B48E3" w:rsidRDefault="005B48E3" w:rsidP="005B48E3">
      <w:pPr>
        <w:pStyle w:val="Default"/>
        <w:spacing w:line="360" w:lineRule="auto"/>
        <w:ind w:left="1440"/>
        <w:jc w:val="both"/>
        <w:rPr>
          <w:color w:val="auto"/>
        </w:rPr>
      </w:pPr>
    </w:p>
    <w:p w:rsidR="005B48E3" w:rsidRDefault="005B48E3" w:rsidP="005B48E3">
      <w:pPr>
        <w:pStyle w:val="Default"/>
        <w:spacing w:line="360" w:lineRule="auto"/>
        <w:ind w:left="1440"/>
        <w:jc w:val="both"/>
        <w:rPr>
          <w:color w:val="auto"/>
        </w:rPr>
      </w:pPr>
    </w:p>
    <w:p w:rsidR="005B48E3" w:rsidRDefault="005B48E3" w:rsidP="005B48E3">
      <w:pPr>
        <w:pStyle w:val="Default"/>
        <w:spacing w:line="360" w:lineRule="auto"/>
        <w:ind w:left="1440"/>
        <w:jc w:val="both"/>
        <w:rPr>
          <w:color w:val="auto"/>
        </w:rPr>
      </w:pPr>
    </w:p>
    <w:p w:rsidR="005B48E3" w:rsidRDefault="005B48E3" w:rsidP="005B48E3">
      <w:pPr>
        <w:pStyle w:val="Default"/>
        <w:spacing w:line="360" w:lineRule="auto"/>
        <w:ind w:left="1440"/>
        <w:jc w:val="both"/>
        <w:rPr>
          <w:color w:val="auto"/>
        </w:rPr>
      </w:pPr>
    </w:p>
    <w:p w:rsidR="005B48E3" w:rsidRDefault="005B48E3" w:rsidP="005B48E3">
      <w:pPr>
        <w:pStyle w:val="Default"/>
        <w:spacing w:line="360" w:lineRule="auto"/>
        <w:ind w:left="1440"/>
        <w:jc w:val="both"/>
        <w:rPr>
          <w:color w:val="auto"/>
        </w:rPr>
      </w:pPr>
    </w:p>
    <w:p w:rsidR="005B48E3" w:rsidRDefault="005B48E3" w:rsidP="005B48E3">
      <w:pPr>
        <w:pStyle w:val="Default"/>
        <w:spacing w:line="360" w:lineRule="auto"/>
        <w:ind w:left="1440"/>
        <w:jc w:val="both"/>
        <w:rPr>
          <w:color w:val="auto"/>
        </w:rPr>
      </w:pPr>
    </w:p>
    <w:p w:rsidR="005B48E3" w:rsidRDefault="005B48E3" w:rsidP="005B48E3">
      <w:pPr>
        <w:pStyle w:val="Default"/>
        <w:spacing w:line="360" w:lineRule="auto"/>
        <w:ind w:left="1440"/>
        <w:jc w:val="both"/>
        <w:rPr>
          <w:color w:val="auto"/>
        </w:rPr>
      </w:pPr>
    </w:p>
    <w:p w:rsidR="005B48E3" w:rsidRDefault="005B48E3" w:rsidP="005B48E3">
      <w:pPr>
        <w:pStyle w:val="Default"/>
        <w:spacing w:line="360" w:lineRule="auto"/>
        <w:ind w:left="1440"/>
        <w:jc w:val="both"/>
        <w:rPr>
          <w:color w:val="auto"/>
        </w:rPr>
      </w:pPr>
    </w:p>
    <w:p w:rsidR="005B48E3" w:rsidRDefault="005B48E3" w:rsidP="005B48E3">
      <w:pPr>
        <w:pStyle w:val="Default"/>
        <w:spacing w:line="360" w:lineRule="auto"/>
        <w:ind w:left="1440"/>
        <w:jc w:val="both"/>
        <w:rPr>
          <w:color w:val="auto"/>
        </w:rPr>
      </w:pPr>
    </w:p>
    <w:p w:rsidR="005B48E3" w:rsidRDefault="005B48E3" w:rsidP="005B48E3">
      <w:pPr>
        <w:pStyle w:val="Default"/>
        <w:spacing w:line="360" w:lineRule="auto"/>
        <w:ind w:left="1440"/>
        <w:jc w:val="both"/>
        <w:rPr>
          <w:color w:val="auto"/>
        </w:rPr>
      </w:pPr>
    </w:p>
    <w:p w:rsidR="005B48E3" w:rsidRDefault="005B48E3" w:rsidP="005B48E3">
      <w:pPr>
        <w:pStyle w:val="Default"/>
        <w:spacing w:line="360" w:lineRule="auto"/>
        <w:ind w:left="1440"/>
        <w:jc w:val="both"/>
        <w:rPr>
          <w:color w:val="auto"/>
        </w:rPr>
      </w:pPr>
    </w:p>
    <w:p w:rsidR="005B48E3" w:rsidRDefault="005B48E3" w:rsidP="005B48E3">
      <w:pPr>
        <w:pStyle w:val="Default"/>
        <w:spacing w:line="360" w:lineRule="auto"/>
        <w:ind w:left="1440"/>
        <w:jc w:val="both"/>
        <w:rPr>
          <w:color w:val="auto"/>
        </w:rPr>
      </w:pPr>
    </w:p>
    <w:p w:rsidR="005B48E3" w:rsidRDefault="005B48E3" w:rsidP="005B48E3">
      <w:pPr>
        <w:pStyle w:val="Default"/>
        <w:spacing w:line="360" w:lineRule="auto"/>
        <w:ind w:left="1440"/>
        <w:jc w:val="both"/>
        <w:rPr>
          <w:color w:val="auto"/>
        </w:rPr>
      </w:pPr>
    </w:p>
    <w:p w:rsidR="005B48E3" w:rsidRDefault="005B48E3" w:rsidP="005B48E3">
      <w:pPr>
        <w:pStyle w:val="Default"/>
        <w:spacing w:line="360" w:lineRule="auto"/>
        <w:ind w:left="1440"/>
        <w:jc w:val="right"/>
        <w:rPr>
          <w:i/>
          <w:color w:val="auto"/>
        </w:rPr>
      </w:pPr>
      <w:r w:rsidRPr="005B48E3">
        <w:rPr>
          <w:i/>
          <w:color w:val="auto"/>
        </w:rPr>
        <w:lastRenderedPageBreak/>
        <w:t xml:space="preserve">Załącznik nr 3 do Standardów Ochrony Małoletnich </w:t>
      </w:r>
    </w:p>
    <w:p w:rsidR="005B48E3" w:rsidRDefault="005B48E3" w:rsidP="005B48E3">
      <w:pPr>
        <w:pStyle w:val="Default"/>
        <w:spacing w:line="360" w:lineRule="auto"/>
        <w:ind w:left="1440"/>
        <w:jc w:val="right"/>
        <w:rPr>
          <w:i/>
          <w:color w:val="auto"/>
        </w:rPr>
      </w:pPr>
      <w:r w:rsidRPr="005B48E3">
        <w:rPr>
          <w:i/>
          <w:color w:val="auto"/>
        </w:rPr>
        <w:t>w podmiocie leczniczym Caritas Diecezji</w:t>
      </w:r>
      <w:r>
        <w:rPr>
          <w:i/>
          <w:color w:val="auto"/>
        </w:rPr>
        <w:t xml:space="preserve"> Sandomierskiej</w:t>
      </w:r>
    </w:p>
    <w:p w:rsidR="005B48E3" w:rsidRDefault="005B48E3" w:rsidP="005B48E3">
      <w:pPr>
        <w:pStyle w:val="Default"/>
        <w:spacing w:line="360" w:lineRule="auto"/>
        <w:ind w:left="1440"/>
        <w:jc w:val="right"/>
        <w:rPr>
          <w:i/>
          <w:color w:val="auto"/>
        </w:rPr>
      </w:pPr>
    </w:p>
    <w:p w:rsidR="005B48E3" w:rsidRDefault="005B48E3" w:rsidP="005B48E3">
      <w:pPr>
        <w:pStyle w:val="Default"/>
        <w:spacing w:line="360" w:lineRule="auto"/>
        <w:ind w:left="1440"/>
        <w:jc w:val="right"/>
        <w:rPr>
          <w:i/>
          <w:color w:val="auto"/>
        </w:rPr>
      </w:pPr>
    </w:p>
    <w:p w:rsidR="005B48E3" w:rsidRDefault="005B48E3" w:rsidP="005B48E3">
      <w:pPr>
        <w:pStyle w:val="Default"/>
        <w:spacing w:line="360" w:lineRule="auto"/>
        <w:ind w:left="1440"/>
        <w:jc w:val="right"/>
        <w:rPr>
          <w:i/>
          <w:color w:val="auto"/>
        </w:rPr>
      </w:pPr>
    </w:p>
    <w:p w:rsidR="005B48E3" w:rsidRPr="005B48E3" w:rsidRDefault="005B48E3" w:rsidP="005B48E3">
      <w:pPr>
        <w:pStyle w:val="Default"/>
        <w:spacing w:line="360" w:lineRule="auto"/>
        <w:ind w:left="1440"/>
        <w:jc w:val="right"/>
        <w:rPr>
          <w:i/>
          <w:color w:val="auto"/>
        </w:rPr>
      </w:pPr>
    </w:p>
    <w:p w:rsidR="005B48E3" w:rsidRPr="005B48E3" w:rsidRDefault="005B48E3" w:rsidP="005B48E3">
      <w:pPr>
        <w:pStyle w:val="Default"/>
        <w:spacing w:line="360" w:lineRule="auto"/>
        <w:jc w:val="both"/>
        <w:rPr>
          <w:b/>
          <w:color w:val="auto"/>
        </w:rPr>
      </w:pPr>
      <w:r w:rsidRPr="005B48E3">
        <w:rPr>
          <w:b/>
          <w:color w:val="auto"/>
        </w:rPr>
        <w:t>OŚWIADCZENIE O NIEKARALNOŚCI I ZOBOWIĄZANIU DO PRZESTRZEGANIA</w:t>
      </w:r>
    </w:p>
    <w:p w:rsidR="005B48E3" w:rsidRPr="005B48E3" w:rsidRDefault="005B48E3" w:rsidP="005B48E3">
      <w:pPr>
        <w:pStyle w:val="Default"/>
        <w:spacing w:line="360" w:lineRule="auto"/>
        <w:ind w:left="1440"/>
        <w:jc w:val="both"/>
        <w:rPr>
          <w:b/>
          <w:color w:val="auto"/>
        </w:rPr>
      </w:pPr>
      <w:r w:rsidRPr="005B48E3">
        <w:rPr>
          <w:b/>
          <w:color w:val="auto"/>
        </w:rPr>
        <w:t>PODSTAWOWYCH ZASAD OCHRONY MAŁOLETNICH</w:t>
      </w:r>
    </w:p>
    <w:p w:rsidR="005B48E3" w:rsidRDefault="005B48E3" w:rsidP="005B48E3">
      <w:pPr>
        <w:pStyle w:val="Default"/>
        <w:spacing w:line="360" w:lineRule="auto"/>
        <w:ind w:left="1440"/>
        <w:jc w:val="right"/>
        <w:rPr>
          <w:color w:val="auto"/>
        </w:rPr>
      </w:pPr>
    </w:p>
    <w:p w:rsidR="005B48E3" w:rsidRPr="005B48E3" w:rsidRDefault="005B48E3" w:rsidP="005B48E3">
      <w:pPr>
        <w:pStyle w:val="Default"/>
        <w:spacing w:line="360" w:lineRule="auto"/>
        <w:ind w:left="1440"/>
        <w:jc w:val="right"/>
        <w:rPr>
          <w:color w:val="auto"/>
        </w:rPr>
      </w:pPr>
      <w:r w:rsidRPr="005B48E3">
        <w:rPr>
          <w:color w:val="auto"/>
        </w:rPr>
        <w:t>.........................................................................</w:t>
      </w:r>
    </w:p>
    <w:p w:rsidR="005B48E3" w:rsidRDefault="005B48E3" w:rsidP="005B48E3">
      <w:pPr>
        <w:pStyle w:val="Default"/>
        <w:spacing w:line="360" w:lineRule="auto"/>
        <w:ind w:left="1440"/>
        <w:jc w:val="right"/>
        <w:rPr>
          <w:color w:val="auto"/>
        </w:rPr>
      </w:pPr>
      <w:r w:rsidRPr="005B48E3">
        <w:rPr>
          <w:color w:val="auto"/>
        </w:rPr>
        <w:t>miejscowość, data</w:t>
      </w:r>
    </w:p>
    <w:p w:rsidR="005B48E3" w:rsidRDefault="005B48E3" w:rsidP="005B48E3">
      <w:pPr>
        <w:pStyle w:val="Default"/>
        <w:spacing w:line="360" w:lineRule="auto"/>
        <w:ind w:left="1440"/>
        <w:jc w:val="right"/>
        <w:rPr>
          <w:color w:val="auto"/>
        </w:rPr>
      </w:pPr>
    </w:p>
    <w:p w:rsidR="005B48E3" w:rsidRPr="005B48E3" w:rsidRDefault="005B48E3" w:rsidP="005B48E3">
      <w:pPr>
        <w:pStyle w:val="Default"/>
        <w:spacing w:line="360" w:lineRule="auto"/>
        <w:ind w:left="1440"/>
        <w:jc w:val="right"/>
        <w:rPr>
          <w:color w:val="auto"/>
        </w:rPr>
      </w:pPr>
    </w:p>
    <w:p w:rsidR="005B48E3" w:rsidRPr="005B48E3" w:rsidRDefault="005B48E3" w:rsidP="005B48E3">
      <w:pPr>
        <w:pStyle w:val="Default"/>
        <w:spacing w:line="360" w:lineRule="auto"/>
        <w:jc w:val="both"/>
        <w:rPr>
          <w:color w:val="auto"/>
        </w:rPr>
      </w:pPr>
      <w:r w:rsidRPr="005B48E3">
        <w:rPr>
          <w:color w:val="auto"/>
        </w:rPr>
        <w:t>Ja, .......................................................................... nr PESEL......................................................</w:t>
      </w:r>
    </w:p>
    <w:p w:rsidR="005B48E3" w:rsidRPr="005B48E3" w:rsidRDefault="005B48E3" w:rsidP="005B48E3">
      <w:pPr>
        <w:pStyle w:val="Default"/>
        <w:spacing w:line="360" w:lineRule="auto"/>
        <w:jc w:val="both"/>
        <w:rPr>
          <w:color w:val="auto"/>
        </w:rPr>
      </w:pPr>
      <w:r w:rsidRPr="005B48E3">
        <w:rPr>
          <w:color w:val="auto"/>
        </w:rPr>
        <w:t xml:space="preserve">oświadczam, że nie byłam/em skazana/y za przestępstwo przeciwko wolności seksualnej </w:t>
      </w:r>
      <w:r>
        <w:rPr>
          <w:color w:val="auto"/>
        </w:rPr>
        <w:br/>
      </w:r>
      <w:r w:rsidRPr="005B48E3">
        <w:rPr>
          <w:color w:val="auto"/>
        </w:rPr>
        <w:t>i obyczajności, i przestępstwa z użyciem przemocy na szkodę małoletniego i nie toczy się przeciwko mnie żadne postępowanie karne ani dyscyplinarne w tym zakresie.</w:t>
      </w:r>
    </w:p>
    <w:p w:rsidR="005B48E3" w:rsidRPr="005B48E3" w:rsidRDefault="005B48E3" w:rsidP="005B48E3">
      <w:pPr>
        <w:pStyle w:val="Default"/>
        <w:spacing w:line="360" w:lineRule="auto"/>
        <w:jc w:val="both"/>
        <w:rPr>
          <w:color w:val="auto"/>
        </w:rPr>
      </w:pPr>
      <w:r w:rsidRPr="005B48E3">
        <w:rPr>
          <w:color w:val="auto"/>
        </w:rPr>
        <w:t xml:space="preserve">Ponadto oświadczam, że zapoznałam/-em się z zasadami ochrony małoletnich obowiązującymi w podmiocie leczniczym Caritas Diecezji </w:t>
      </w:r>
      <w:r>
        <w:rPr>
          <w:color w:val="auto"/>
        </w:rPr>
        <w:t>Sandomierskiej.</w:t>
      </w:r>
    </w:p>
    <w:p w:rsidR="005B48E3" w:rsidRDefault="005B48E3" w:rsidP="005B48E3">
      <w:pPr>
        <w:pStyle w:val="Default"/>
        <w:spacing w:line="360" w:lineRule="auto"/>
        <w:ind w:left="1440"/>
        <w:jc w:val="both"/>
        <w:rPr>
          <w:color w:val="auto"/>
        </w:rPr>
      </w:pPr>
    </w:p>
    <w:p w:rsidR="005B48E3" w:rsidRDefault="005B48E3" w:rsidP="005B48E3">
      <w:pPr>
        <w:pStyle w:val="Default"/>
        <w:spacing w:line="360" w:lineRule="auto"/>
        <w:ind w:left="1440"/>
        <w:jc w:val="both"/>
        <w:rPr>
          <w:color w:val="auto"/>
        </w:rPr>
      </w:pPr>
    </w:p>
    <w:p w:rsidR="005B48E3" w:rsidRDefault="005B48E3" w:rsidP="005B48E3">
      <w:pPr>
        <w:pStyle w:val="Default"/>
        <w:spacing w:line="360" w:lineRule="auto"/>
        <w:ind w:left="1440"/>
        <w:jc w:val="both"/>
        <w:rPr>
          <w:color w:val="auto"/>
        </w:rPr>
      </w:pPr>
    </w:p>
    <w:p w:rsidR="005B48E3" w:rsidRPr="005B48E3" w:rsidRDefault="005B48E3" w:rsidP="005B48E3">
      <w:pPr>
        <w:pStyle w:val="Default"/>
        <w:spacing w:line="360" w:lineRule="auto"/>
        <w:ind w:left="1440"/>
        <w:jc w:val="right"/>
        <w:rPr>
          <w:color w:val="auto"/>
        </w:rPr>
      </w:pPr>
      <w:r w:rsidRPr="005B48E3">
        <w:rPr>
          <w:color w:val="auto"/>
        </w:rPr>
        <w:t>.........................................................................</w:t>
      </w:r>
    </w:p>
    <w:p w:rsidR="005B48E3" w:rsidRDefault="005B48E3" w:rsidP="005B48E3">
      <w:pPr>
        <w:pStyle w:val="Default"/>
        <w:spacing w:line="360" w:lineRule="auto"/>
        <w:ind w:left="1440"/>
        <w:jc w:val="right"/>
        <w:rPr>
          <w:color w:val="auto"/>
        </w:rPr>
      </w:pPr>
      <w:r w:rsidRPr="005B48E3">
        <w:rPr>
          <w:color w:val="auto"/>
        </w:rPr>
        <w:t>Podpis</w:t>
      </w:r>
    </w:p>
    <w:p w:rsidR="007F2905" w:rsidRDefault="007F2905" w:rsidP="005B48E3">
      <w:pPr>
        <w:pStyle w:val="Default"/>
        <w:spacing w:line="360" w:lineRule="auto"/>
        <w:ind w:left="1440"/>
        <w:jc w:val="right"/>
        <w:rPr>
          <w:color w:val="auto"/>
        </w:rPr>
      </w:pPr>
    </w:p>
    <w:p w:rsidR="007F2905" w:rsidRDefault="007F2905" w:rsidP="005B48E3">
      <w:pPr>
        <w:pStyle w:val="Default"/>
        <w:spacing w:line="360" w:lineRule="auto"/>
        <w:ind w:left="1440"/>
        <w:jc w:val="right"/>
        <w:rPr>
          <w:color w:val="auto"/>
        </w:rPr>
      </w:pPr>
    </w:p>
    <w:p w:rsidR="007F2905" w:rsidRDefault="007F2905" w:rsidP="005B48E3">
      <w:pPr>
        <w:pStyle w:val="Default"/>
        <w:spacing w:line="360" w:lineRule="auto"/>
        <w:ind w:left="1440"/>
        <w:jc w:val="right"/>
        <w:rPr>
          <w:color w:val="auto"/>
        </w:rPr>
      </w:pPr>
    </w:p>
    <w:p w:rsidR="007F2905" w:rsidRDefault="007F2905" w:rsidP="005B48E3">
      <w:pPr>
        <w:pStyle w:val="Default"/>
        <w:spacing w:line="360" w:lineRule="auto"/>
        <w:ind w:left="1440"/>
        <w:jc w:val="right"/>
        <w:rPr>
          <w:color w:val="auto"/>
        </w:rPr>
      </w:pPr>
    </w:p>
    <w:p w:rsidR="007F2905" w:rsidRDefault="007F2905" w:rsidP="005B48E3">
      <w:pPr>
        <w:pStyle w:val="Default"/>
        <w:spacing w:line="360" w:lineRule="auto"/>
        <w:ind w:left="1440"/>
        <w:jc w:val="right"/>
        <w:rPr>
          <w:color w:val="auto"/>
        </w:rPr>
      </w:pPr>
    </w:p>
    <w:p w:rsidR="007F2905" w:rsidRDefault="007F2905" w:rsidP="005B48E3">
      <w:pPr>
        <w:pStyle w:val="Default"/>
        <w:spacing w:line="360" w:lineRule="auto"/>
        <w:ind w:left="1440"/>
        <w:jc w:val="right"/>
        <w:rPr>
          <w:color w:val="auto"/>
        </w:rPr>
      </w:pPr>
    </w:p>
    <w:p w:rsidR="007F2905" w:rsidRDefault="007F2905" w:rsidP="005B48E3">
      <w:pPr>
        <w:pStyle w:val="Default"/>
        <w:spacing w:line="360" w:lineRule="auto"/>
        <w:ind w:left="1440"/>
        <w:jc w:val="right"/>
        <w:rPr>
          <w:color w:val="auto"/>
        </w:rPr>
      </w:pPr>
    </w:p>
    <w:p w:rsidR="007F2905" w:rsidRDefault="007F2905" w:rsidP="005B48E3">
      <w:pPr>
        <w:pStyle w:val="Default"/>
        <w:spacing w:line="360" w:lineRule="auto"/>
        <w:ind w:left="1440"/>
        <w:jc w:val="right"/>
        <w:rPr>
          <w:color w:val="auto"/>
        </w:rPr>
      </w:pPr>
    </w:p>
    <w:p w:rsidR="007F2905" w:rsidRDefault="007F2905" w:rsidP="007F2905">
      <w:pPr>
        <w:pStyle w:val="Default"/>
        <w:spacing w:line="360" w:lineRule="auto"/>
        <w:ind w:left="1440"/>
        <w:rPr>
          <w:color w:val="auto"/>
        </w:rPr>
      </w:pPr>
    </w:p>
    <w:p w:rsidR="007F2905" w:rsidRPr="007F2905" w:rsidRDefault="007F2905" w:rsidP="007F2905">
      <w:pPr>
        <w:pStyle w:val="Default"/>
        <w:spacing w:line="360" w:lineRule="auto"/>
        <w:ind w:left="1440"/>
        <w:jc w:val="right"/>
        <w:rPr>
          <w:i/>
          <w:color w:val="auto"/>
        </w:rPr>
      </w:pPr>
    </w:p>
    <w:p w:rsidR="007F2905" w:rsidRDefault="007F2905" w:rsidP="007F2905">
      <w:pPr>
        <w:pStyle w:val="Default"/>
        <w:spacing w:line="360" w:lineRule="auto"/>
        <w:ind w:left="1440"/>
        <w:jc w:val="right"/>
        <w:rPr>
          <w:i/>
          <w:color w:val="auto"/>
        </w:rPr>
      </w:pPr>
      <w:r w:rsidRPr="007F2905">
        <w:rPr>
          <w:i/>
          <w:color w:val="auto"/>
        </w:rPr>
        <w:lastRenderedPageBreak/>
        <w:t xml:space="preserve">Załącznik nr </w:t>
      </w:r>
      <w:r w:rsidR="006F2740">
        <w:rPr>
          <w:i/>
          <w:color w:val="auto"/>
        </w:rPr>
        <w:t>7</w:t>
      </w:r>
      <w:r w:rsidRPr="007F2905">
        <w:rPr>
          <w:i/>
          <w:color w:val="auto"/>
        </w:rPr>
        <w:t xml:space="preserve"> do Standardów Ochrony Małoletnich </w:t>
      </w:r>
      <w:r>
        <w:rPr>
          <w:i/>
          <w:color w:val="auto"/>
        </w:rPr>
        <w:br/>
      </w:r>
      <w:r w:rsidRPr="007F2905">
        <w:rPr>
          <w:i/>
          <w:color w:val="auto"/>
        </w:rPr>
        <w:t>w podmiocie leczniczym Caritas Diecezji Sandomierskiej</w:t>
      </w:r>
    </w:p>
    <w:p w:rsidR="007F2905" w:rsidRDefault="007F2905" w:rsidP="007F2905">
      <w:pPr>
        <w:pStyle w:val="Default"/>
        <w:spacing w:line="360" w:lineRule="auto"/>
        <w:ind w:left="1440"/>
        <w:jc w:val="right"/>
        <w:rPr>
          <w:i/>
          <w:color w:val="auto"/>
        </w:rPr>
      </w:pPr>
    </w:p>
    <w:p w:rsidR="007F2905" w:rsidRPr="007F2905" w:rsidRDefault="007F2905" w:rsidP="007F2905">
      <w:pPr>
        <w:pStyle w:val="Default"/>
        <w:spacing w:line="360" w:lineRule="auto"/>
        <w:ind w:left="1440"/>
        <w:jc w:val="right"/>
        <w:rPr>
          <w:i/>
          <w:color w:val="auto"/>
        </w:rPr>
      </w:pPr>
    </w:p>
    <w:p w:rsidR="007F2905" w:rsidRPr="007F2905" w:rsidRDefault="007F2905" w:rsidP="007F2905">
      <w:pPr>
        <w:pStyle w:val="Default"/>
        <w:spacing w:line="360" w:lineRule="auto"/>
        <w:jc w:val="center"/>
        <w:rPr>
          <w:b/>
          <w:color w:val="auto"/>
        </w:rPr>
      </w:pPr>
      <w:r w:rsidRPr="007F2905">
        <w:rPr>
          <w:b/>
          <w:color w:val="auto"/>
        </w:rPr>
        <w:t xml:space="preserve">OŚWIADCZENIE O ZNAJOMOŚCI I PRZESTRZEGANIU ZASAD ZAWARTYCH </w:t>
      </w:r>
      <w:r>
        <w:rPr>
          <w:b/>
          <w:color w:val="auto"/>
        </w:rPr>
        <w:br/>
      </w:r>
      <w:r w:rsidRPr="007F2905">
        <w:rPr>
          <w:b/>
          <w:color w:val="auto"/>
        </w:rPr>
        <w:t xml:space="preserve">W STANDARDACH OCHRONY MAŁOLETNICH W PACJENTÓW PODMIOTU LECZNICZEGO CARITAS DIECEZJI </w:t>
      </w:r>
      <w:r w:rsidR="00031CDF">
        <w:rPr>
          <w:b/>
          <w:color w:val="auto"/>
        </w:rPr>
        <w:t>SANDOMIERSKIEJ</w:t>
      </w:r>
    </w:p>
    <w:p w:rsidR="007F2905" w:rsidRDefault="007F2905" w:rsidP="007F2905">
      <w:pPr>
        <w:pStyle w:val="Default"/>
        <w:spacing w:line="360" w:lineRule="auto"/>
        <w:rPr>
          <w:color w:val="auto"/>
        </w:rPr>
      </w:pPr>
    </w:p>
    <w:p w:rsidR="007F2905" w:rsidRDefault="007F2905" w:rsidP="007F2905">
      <w:pPr>
        <w:pStyle w:val="Default"/>
        <w:spacing w:line="360" w:lineRule="auto"/>
        <w:rPr>
          <w:color w:val="auto"/>
        </w:rPr>
      </w:pPr>
    </w:p>
    <w:p w:rsidR="007F2905" w:rsidRPr="007F2905" w:rsidRDefault="007F2905" w:rsidP="007F2905">
      <w:pPr>
        <w:pStyle w:val="Default"/>
        <w:spacing w:line="360" w:lineRule="auto"/>
        <w:jc w:val="right"/>
        <w:rPr>
          <w:color w:val="auto"/>
        </w:rPr>
      </w:pPr>
      <w:r w:rsidRPr="007F2905">
        <w:rPr>
          <w:color w:val="auto"/>
        </w:rPr>
        <w:t>.........................................................................</w:t>
      </w:r>
    </w:p>
    <w:p w:rsidR="007F2905" w:rsidRDefault="007F2905" w:rsidP="007F2905">
      <w:pPr>
        <w:pStyle w:val="Default"/>
        <w:spacing w:line="360" w:lineRule="auto"/>
        <w:jc w:val="right"/>
        <w:rPr>
          <w:color w:val="auto"/>
        </w:rPr>
      </w:pPr>
      <w:r w:rsidRPr="007F2905">
        <w:rPr>
          <w:color w:val="auto"/>
        </w:rPr>
        <w:t>miejscowość, data</w:t>
      </w:r>
    </w:p>
    <w:p w:rsidR="007F2905" w:rsidRDefault="007F2905" w:rsidP="007F2905">
      <w:pPr>
        <w:pStyle w:val="Default"/>
        <w:spacing w:line="360" w:lineRule="auto"/>
        <w:jc w:val="right"/>
        <w:rPr>
          <w:color w:val="auto"/>
        </w:rPr>
      </w:pPr>
    </w:p>
    <w:p w:rsidR="007F2905" w:rsidRDefault="007F2905" w:rsidP="007F2905">
      <w:pPr>
        <w:pStyle w:val="Default"/>
        <w:spacing w:line="360" w:lineRule="auto"/>
        <w:rPr>
          <w:color w:val="auto"/>
        </w:rPr>
      </w:pPr>
    </w:p>
    <w:p w:rsidR="007F2905" w:rsidRDefault="007F2905" w:rsidP="007F2905">
      <w:pPr>
        <w:pStyle w:val="Default"/>
        <w:spacing w:line="360" w:lineRule="auto"/>
        <w:rPr>
          <w:color w:val="auto"/>
        </w:rPr>
      </w:pPr>
    </w:p>
    <w:p w:rsidR="007F2905" w:rsidRPr="007F2905" w:rsidRDefault="007F2905" w:rsidP="007F2905">
      <w:pPr>
        <w:pStyle w:val="Default"/>
        <w:spacing w:line="360" w:lineRule="auto"/>
        <w:rPr>
          <w:color w:val="auto"/>
        </w:rPr>
      </w:pPr>
    </w:p>
    <w:p w:rsidR="007F2905" w:rsidRPr="007F2905" w:rsidRDefault="007F2905" w:rsidP="007F2905">
      <w:pPr>
        <w:pStyle w:val="Default"/>
        <w:spacing w:line="360" w:lineRule="auto"/>
        <w:rPr>
          <w:color w:val="auto"/>
        </w:rPr>
      </w:pPr>
      <w:r w:rsidRPr="007F2905">
        <w:rPr>
          <w:color w:val="auto"/>
        </w:rPr>
        <w:t>Ja, .......................................................................... nr PESEL......................................................</w:t>
      </w:r>
    </w:p>
    <w:p w:rsidR="007F2905" w:rsidRPr="007F2905" w:rsidRDefault="007F2905" w:rsidP="007F2905">
      <w:pPr>
        <w:pStyle w:val="Default"/>
        <w:spacing w:line="360" w:lineRule="auto"/>
        <w:rPr>
          <w:color w:val="auto"/>
        </w:rPr>
      </w:pPr>
      <w:r w:rsidRPr="007F2905">
        <w:rPr>
          <w:color w:val="auto"/>
        </w:rPr>
        <w:t xml:space="preserve">oświadczam, że zapoznałam/em się ze Standardami Ochrony Małoletnich stosowanymi w podmiocie leczniczym Caritas Diecezji </w:t>
      </w:r>
      <w:r>
        <w:rPr>
          <w:color w:val="auto"/>
        </w:rPr>
        <w:t>Sandomierskiej</w:t>
      </w:r>
      <w:r w:rsidRPr="007F2905">
        <w:rPr>
          <w:color w:val="auto"/>
        </w:rPr>
        <w:t xml:space="preserve"> oraz deklaruję, że będę ich przestrzegać.</w:t>
      </w:r>
    </w:p>
    <w:p w:rsidR="007F2905" w:rsidRDefault="007F2905" w:rsidP="007F2905">
      <w:pPr>
        <w:pStyle w:val="Default"/>
        <w:spacing w:line="360" w:lineRule="auto"/>
        <w:ind w:left="1440"/>
        <w:rPr>
          <w:color w:val="auto"/>
        </w:rPr>
      </w:pPr>
    </w:p>
    <w:p w:rsidR="007F2905" w:rsidRDefault="007F2905" w:rsidP="007F2905">
      <w:pPr>
        <w:pStyle w:val="Default"/>
        <w:spacing w:line="360" w:lineRule="auto"/>
        <w:ind w:left="1440"/>
        <w:rPr>
          <w:color w:val="auto"/>
        </w:rPr>
      </w:pPr>
    </w:p>
    <w:p w:rsidR="007F2905" w:rsidRDefault="007F2905" w:rsidP="007F2905">
      <w:pPr>
        <w:pStyle w:val="Default"/>
        <w:spacing w:line="360" w:lineRule="auto"/>
        <w:ind w:left="1440"/>
        <w:jc w:val="right"/>
        <w:rPr>
          <w:color w:val="auto"/>
        </w:rPr>
      </w:pPr>
    </w:p>
    <w:p w:rsidR="007F2905" w:rsidRPr="007F2905" w:rsidRDefault="007F2905" w:rsidP="007F2905">
      <w:pPr>
        <w:pStyle w:val="Default"/>
        <w:spacing w:line="360" w:lineRule="auto"/>
        <w:ind w:left="1440"/>
        <w:jc w:val="right"/>
        <w:rPr>
          <w:color w:val="auto"/>
        </w:rPr>
      </w:pPr>
      <w:r w:rsidRPr="007F2905">
        <w:rPr>
          <w:color w:val="auto"/>
        </w:rPr>
        <w:t>..........................................................................</w:t>
      </w:r>
    </w:p>
    <w:p w:rsidR="007F2905" w:rsidRDefault="007F2905" w:rsidP="007F2905">
      <w:pPr>
        <w:pStyle w:val="Default"/>
        <w:spacing w:line="360" w:lineRule="auto"/>
        <w:ind w:left="1440"/>
        <w:jc w:val="right"/>
        <w:rPr>
          <w:color w:val="auto"/>
        </w:rPr>
      </w:pPr>
      <w:r w:rsidRPr="007F2905">
        <w:rPr>
          <w:color w:val="auto"/>
        </w:rPr>
        <w:t>Podpis</w:t>
      </w:r>
    </w:p>
    <w:p w:rsidR="00D70B47" w:rsidRDefault="00D70B47" w:rsidP="007F2905">
      <w:pPr>
        <w:pStyle w:val="Default"/>
        <w:spacing w:line="360" w:lineRule="auto"/>
        <w:ind w:left="1440"/>
        <w:jc w:val="right"/>
        <w:rPr>
          <w:color w:val="auto"/>
        </w:rPr>
      </w:pPr>
    </w:p>
    <w:p w:rsidR="00D70B47" w:rsidRDefault="00D70B47" w:rsidP="007F2905">
      <w:pPr>
        <w:pStyle w:val="Default"/>
        <w:spacing w:line="360" w:lineRule="auto"/>
        <w:ind w:left="1440"/>
        <w:jc w:val="right"/>
        <w:rPr>
          <w:color w:val="auto"/>
        </w:rPr>
      </w:pPr>
    </w:p>
    <w:p w:rsidR="00D70B47" w:rsidRDefault="00D70B47" w:rsidP="007F2905">
      <w:pPr>
        <w:pStyle w:val="Default"/>
        <w:spacing w:line="360" w:lineRule="auto"/>
        <w:ind w:left="1440"/>
        <w:jc w:val="right"/>
        <w:rPr>
          <w:color w:val="auto"/>
        </w:rPr>
      </w:pPr>
    </w:p>
    <w:p w:rsidR="00D70B47" w:rsidRDefault="00D70B47" w:rsidP="007F2905">
      <w:pPr>
        <w:pStyle w:val="Default"/>
        <w:spacing w:line="360" w:lineRule="auto"/>
        <w:ind w:left="1440"/>
        <w:jc w:val="right"/>
        <w:rPr>
          <w:color w:val="auto"/>
        </w:rPr>
      </w:pPr>
    </w:p>
    <w:p w:rsidR="00D70B47" w:rsidRDefault="00D70B47" w:rsidP="007F2905">
      <w:pPr>
        <w:pStyle w:val="Default"/>
        <w:spacing w:line="360" w:lineRule="auto"/>
        <w:ind w:left="1440"/>
        <w:jc w:val="right"/>
        <w:rPr>
          <w:color w:val="auto"/>
        </w:rPr>
      </w:pPr>
    </w:p>
    <w:p w:rsidR="00D70B47" w:rsidRDefault="00D70B47" w:rsidP="007F2905">
      <w:pPr>
        <w:pStyle w:val="Default"/>
        <w:spacing w:line="360" w:lineRule="auto"/>
        <w:ind w:left="1440"/>
        <w:jc w:val="right"/>
        <w:rPr>
          <w:color w:val="auto"/>
        </w:rPr>
      </w:pPr>
    </w:p>
    <w:p w:rsidR="00D70B47" w:rsidRDefault="00D70B47" w:rsidP="007F2905">
      <w:pPr>
        <w:pStyle w:val="Default"/>
        <w:spacing w:line="360" w:lineRule="auto"/>
        <w:ind w:left="1440"/>
        <w:jc w:val="right"/>
        <w:rPr>
          <w:color w:val="auto"/>
        </w:rPr>
      </w:pPr>
    </w:p>
    <w:p w:rsidR="00D70B47" w:rsidRDefault="00D70B47" w:rsidP="007F2905">
      <w:pPr>
        <w:pStyle w:val="Default"/>
        <w:spacing w:line="360" w:lineRule="auto"/>
        <w:ind w:left="1440"/>
        <w:jc w:val="right"/>
        <w:rPr>
          <w:color w:val="auto"/>
        </w:rPr>
      </w:pPr>
    </w:p>
    <w:p w:rsidR="00D70B47" w:rsidRDefault="00D70B47" w:rsidP="007F2905">
      <w:pPr>
        <w:pStyle w:val="Default"/>
        <w:spacing w:line="360" w:lineRule="auto"/>
        <w:ind w:left="1440"/>
        <w:jc w:val="right"/>
        <w:rPr>
          <w:color w:val="auto"/>
        </w:rPr>
      </w:pPr>
    </w:p>
    <w:p w:rsidR="004D4CE9" w:rsidRDefault="004D4CE9" w:rsidP="007F2905">
      <w:pPr>
        <w:pStyle w:val="Default"/>
        <w:spacing w:line="360" w:lineRule="auto"/>
        <w:ind w:left="1440"/>
        <w:jc w:val="right"/>
        <w:rPr>
          <w:color w:val="auto"/>
        </w:rPr>
      </w:pPr>
    </w:p>
    <w:p w:rsidR="00D70B47" w:rsidRDefault="00D70B47" w:rsidP="007F2905">
      <w:pPr>
        <w:pStyle w:val="Default"/>
        <w:spacing w:line="360" w:lineRule="auto"/>
        <w:ind w:left="1440"/>
        <w:jc w:val="right"/>
        <w:rPr>
          <w:color w:val="auto"/>
        </w:rPr>
      </w:pPr>
    </w:p>
    <w:p w:rsidR="00D70B47" w:rsidRPr="000F1147" w:rsidRDefault="00D70B47" w:rsidP="00D70B47">
      <w:pPr>
        <w:pStyle w:val="Default"/>
        <w:spacing w:line="360" w:lineRule="auto"/>
        <w:ind w:left="1440"/>
        <w:jc w:val="right"/>
        <w:rPr>
          <w:i/>
          <w:color w:val="auto"/>
        </w:rPr>
      </w:pPr>
      <w:r w:rsidRPr="000F1147">
        <w:rPr>
          <w:i/>
          <w:color w:val="auto"/>
        </w:rPr>
        <w:lastRenderedPageBreak/>
        <w:t xml:space="preserve">Załącznik nr 4 do Standardów Ochrony Małoletnich </w:t>
      </w:r>
    </w:p>
    <w:p w:rsidR="00D70B47" w:rsidRPr="000F1147" w:rsidRDefault="00D70B47" w:rsidP="00D70B47">
      <w:pPr>
        <w:pStyle w:val="Default"/>
        <w:spacing w:line="360" w:lineRule="auto"/>
        <w:ind w:left="1440"/>
        <w:jc w:val="right"/>
        <w:rPr>
          <w:i/>
          <w:color w:val="auto"/>
        </w:rPr>
      </w:pPr>
      <w:r w:rsidRPr="000F1147">
        <w:rPr>
          <w:i/>
          <w:color w:val="auto"/>
        </w:rPr>
        <w:t>w podmiocie leczniczym Caritas Diecezji Sandomierskiej</w:t>
      </w:r>
    </w:p>
    <w:p w:rsidR="000F1147" w:rsidRPr="000F1147" w:rsidRDefault="000F1147" w:rsidP="00D70B47">
      <w:pPr>
        <w:pStyle w:val="Default"/>
        <w:spacing w:line="360" w:lineRule="auto"/>
        <w:ind w:left="1440"/>
        <w:jc w:val="right"/>
        <w:rPr>
          <w:i/>
          <w:color w:val="auto"/>
          <w:sz w:val="22"/>
          <w:szCs w:val="22"/>
        </w:rPr>
      </w:pPr>
    </w:p>
    <w:p w:rsidR="009B5938" w:rsidRDefault="009B5938" w:rsidP="009B5938">
      <w:pPr>
        <w:pStyle w:val="Default"/>
        <w:spacing w:line="360" w:lineRule="auto"/>
        <w:ind w:left="1440"/>
        <w:jc w:val="center"/>
        <w:rPr>
          <w:i/>
          <w:color w:val="auto"/>
        </w:rPr>
      </w:pPr>
      <w:r>
        <w:rPr>
          <w:b/>
          <w:bCs/>
          <w:sz w:val="23"/>
          <w:szCs w:val="23"/>
        </w:rPr>
        <w:t>KARTA INTERWENCJI OBOWIĄZUJĄCA W PODMIOCIE LECZNICZYM CARITAS DIECEZJI SANDOMIERSKIEJ</w:t>
      </w:r>
    </w:p>
    <w:tbl>
      <w:tblPr>
        <w:tblStyle w:val="TableNormal"/>
        <w:tblW w:w="9062" w:type="dxa"/>
        <w:jc w:val="righ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114"/>
        <w:gridCol w:w="1559"/>
        <w:gridCol w:w="4389"/>
      </w:tblGrid>
      <w:tr w:rsidR="009B5938" w:rsidRPr="00E132E9" w:rsidTr="00E132E9">
        <w:trPr>
          <w:trHeight w:val="290"/>
          <w:jc w:val="right"/>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pStyle w:val="Normal0"/>
              <w:spacing w:line="276" w:lineRule="auto"/>
              <w:rPr>
                <w:rFonts w:ascii="Times New Roman" w:hAnsi="Times New Roman" w:cs="Times New Roman"/>
                <w:color w:val="auto"/>
              </w:rPr>
            </w:pPr>
            <w:proofErr w:type="spellStart"/>
            <w:r w:rsidRPr="00E132E9">
              <w:rPr>
                <w:rFonts w:ascii="Times New Roman" w:hAnsi="Times New Roman" w:cs="Times New Roman"/>
                <w:color w:val="auto"/>
                <w:kern w:val="0"/>
                <w:u w:color="323232"/>
              </w:rPr>
              <w:t>Imię</w:t>
            </w:r>
            <w:proofErr w:type="spellEnd"/>
            <w:r w:rsidRPr="00E132E9">
              <w:rPr>
                <w:rFonts w:ascii="Times New Roman" w:hAnsi="Times New Roman" w:cs="Times New Roman"/>
                <w:color w:val="auto"/>
                <w:kern w:val="0"/>
                <w:u w:color="323232"/>
              </w:rPr>
              <w:t xml:space="preserve"> i </w:t>
            </w:r>
            <w:proofErr w:type="spellStart"/>
            <w:r w:rsidRPr="00E132E9">
              <w:rPr>
                <w:rFonts w:ascii="Times New Roman" w:hAnsi="Times New Roman" w:cs="Times New Roman"/>
                <w:color w:val="auto"/>
                <w:kern w:val="0"/>
                <w:u w:color="323232"/>
              </w:rPr>
              <w:t>nazwisko</w:t>
            </w:r>
            <w:proofErr w:type="spellEnd"/>
          </w:p>
        </w:tc>
        <w:tc>
          <w:tcPr>
            <w:tcW w:w="594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spacing w:line="276" w:lineRule="auto"/>
              <w:jc w:val="both"/>
              <w:rPr>
                <w:sz w:val="22"/>
                <w:szCs w:val="22"/>
              </w:rPr>
            </w:pPr>
          </w:p>
        </w:tc>
      </w:tr>
      <w:tr w:rsidR="009B5938" w:rsidRPr="00E132E9" w:rsidTr="00E132E9">
        <w:trPr>
          <w:trHeight w:val="290"/>
          <w:jc w:val="right"/>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pStyle w:val="Normal0"/>
              <w:spacing w:line="276" w:lineRule="auto"/>
              <w:rPr>
                <w:rFonts w:ascii="Times New Roman" w:hAnsi="Times New Roman" w:cs="Times New Roman"/>
                <w:color w:val="auto"/>
              </w:rPr>
            </w:pPr>
            <w:proofErr w:type="spellStart"/>
            <w:r w:rsidRPr="00E132E9">
              <w:rPr>
                <w:rFonts w:ascii="Times New Roman" w:hAnsi="Times New Roman" w:cs="Times New Roman"/>
                <w:color w:val="auto"/>
                <w:kern w:val="0"/>
                <w:u w:color="323232"/>
              </w:rPr>
              <w:t>Przyczyna</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interwencji</w:t>
            </w:r>
            <w:proofErr w:type="spellEnd"/>
          </w:p>
        </w:tc>
        <w:tc>
          <w:tcPr>
            <w:tcW w:w="594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spacing w:line="276" w:lineRule="auto"/>
              <w:jc w:val="both"/>
              <w:rPr>
                <w:sz w:val="22"/>
                <w:szCs w:val="22"/>
              </w:rPr>
            </w:pPr>
          </w:p>
        </w:tc>
      </w:tr>
      <w:tr w:rsidR="009B5938" w:rsidRPr="00E132E9" w:rsidTr="00E132E9">
        <w:trPr>
          <w:trHeight w:val="563"/>
          <w:jc w:val="right"/>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pStyle w:val="Normal0"/>
              <w:spacing w:line="276" w:lineRule="auto"/>
              <w:rPr>
                <w:rFonts w:ascii="Times New Roman" w:hAnsi="Times New Roman" w:cs="Times New Roman"/>
                <w:color w:val="auto"/>
              </w:rPr>
            </w:pPr>
            <w:r w:rsidRPr="00E132E9">
              <w:rPr>
                <w:rFonts w:ascii="Times New Roman" w:hAnsi="Times New Roman" w:cs="Times New Roman"/>
                <w:color w:val="auto"/>
                <w:kern w:val="0"/>
                <w:u w:color="323232"/>
              </w:rPr>
              <w:t>Osoba zawiadamiająca o podejrzeniu krzywdzenia</w:t>
            </w:r>
          </w:p>
        </w:tc>
        <w:tc>
          <w:tcPr>
            <w:tcW w:w="594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spacing w:line="276" w:lineRule="auto"/>
              <w:jc w:val="both"/>
              <w:rPr>
                <w:sz w:val="22"/>
                <w:szCs w:val="22"/>
              </w:rPr>
            </w:pPr>
          </w:p>
        </w:tc>
      </w:tr>
      <w:tr w:rsidR="009B5938" w:rsidRPr="00E132E9" w:rsidTr="00E132E9">
        <w:trPr>
          <w:trHeight w:val="310"/>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pStyle w:val="Normal0"/>
              <w:spacing w:line="276" w:lineRule="auto"/>
              <w:rPr>
                <w:rFonts w:ascii="Times New Roman" w:hAnsi="Times New Roman" w:cs="Times New Roman"/>
                <w:color w:val="auto"/>
                <w:kern w:val="0"/>
                <w:u w:color="323232"/>
              </w:rPr>
            </w:pPr>
            <w:r w:rsidRPr="00E132E9">
              <w:rPr>
                <w:rFonts w:ascii="Times New Roman" w:hAnsi="Times New Roman" w:cs="Times New Roman"/>
                <w:color w:val="auto"/>
                <w:kern w:val="0"/>
                <w:u w:color="323232"/>
              </w:rPr>
              <w:t>Opis działań podjętych przez pracownika</w:t>
            </w:r>
          </w:p>
          <w:p w:rsidR="009B5938" w:rsidRPr="00E132E9" w:rsidRDefault="009B5938" w:rsidP="00E132E9">
            <w:pPr>
              <w:pStyle w:val="Normal0"/>
              <w:spacing w:line="276" w:lineRule="auto"/>
              <w:rPr>
                <w:rFonts w:ascii="Times New Roman" w:hAnsi="Times New Roman" w:cs="Times New Roman"/>
                <w:color w:val="auto"/>
                <w:kern w:val="0"/>
                <w:u w:color="323232"/>
              </w:rPr>
            </w:pPr>
          </w:p>
          <w:p w:rsidR="009B5938" w:rsidRPr="00E132E9" w:rsidRDefault="009B5938" w:rsidP="00E132E9">
            <w:pPr>
              <w:pStyle w:val="Normal0"/>
              <w:spacing w:line="276" w:lineRule="auto"/>
              <w:rPr>
                <w:rFonts w:ascii="Times New Roman" w:hAnsi="Times New Roman" w:cs="Times New Roman"/>
                <w:color w:val="auto"/>
                <w:kern w:val="0"/>
                <w:u w:color="323232"/>
              </w:rPr>
            </w:pPr>
          </w:p>
          <w:p w:rsidR="009B5938" w:rsidRPr="00E132E9" w:rsidRDefault="009B5938" w:rsidP="00E132E9">
            <w:pPr>
              <w:pStyle w:val="Normal0"/>
              <w:spacing w:line="276" w:lineRule="auto"/>
              <w:rPr>
                <w:rFonts w:ascii="Times New Roman" w:hAnsi="Times New Roman" w:cs="Times New Roman"/>
                <w:color w:val="auto"/>
                <w:kern w:val="0"/>
                <w:u w:color="323232"/>
              </w:rPr>
            </w:pPr>
          </w:p>
          <w:p w:rsidR="009B5938" w:rsidRPr="00E132E9" w:rsidRDefault="009B5938" w:rsidP="00E132E9">
            <w:pPr>
              <w:pStyle w:val="Normal0"/>
              <w:spacing w:line="276" w:lineRule="auto"/>
              <w:rPr>
                <w:rFonts w:ascii="Times New Roman" w:hAnsi="Times New Roman" w:cs="Times New Roman"/>
                <w:color w:val="auto"/>
                <w:kern w:val="0"/>
                <w:u w:color="323232"/>
              </w:rPr>
            </w:pPr>
          </w:p>
          <w:p w:rsidR="009B5938" w:rsidRPr="00E132E9" w:rsidRDefault="009B5938" w:rsidP="00E132E9">
            <w:pPr>
              <w:pStyle w:val="Normal0"/>
              <w:spacing w:line="276" w:lineRule="auto"/>
              <w:rPr>
                <w:rFonts w:ascii="Times New Roman" w:hAnsi="Times New Roman" w:cs="Times New Roman"/>
                <w:color w:val="auto"/>
                <w:kern w:val="0"/>
                <w:u w:color="323232"/>
              </w:rPr>
            </w:pPr>
          </w:p>
          <w:p w:rsidR="009B5938" w:rsidRPr="00E132E9" w:rsidRDefault="009B5938" w:rsidP="00E132E9">
            <w:pPr>
              <w:pStyle w:val="Normal0"/>
              <w:spacing w:line="276" w:lineRule="auto"/>
              <w:rPr>
                <w:rFonts w:ascii="Times New Roman" w:hAnsi="Times New Roman" w:cs="Times New Roman"/>
                <w:color w:val="auto"/>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pStyle w:val="Normal0"/>
              <w:spacing w:line="276" w:lineRule="auto"/>
              <w:jc w:val="both"/>
              <w:rPr>
                <w:rFonts w:ascii="Times New Roman" w:hAnsi="Times New Roman" w:cs="Times New Roman"/>
                <w:color w:val="auto"/>
              </w:rPr>
            </w:pPr>
            <w:r w:rsidRPr="00E132E9">
              <w:rPr>
                <w:rFonts w:ascii="Times New Roman" w:hAnsi="Times New Roman" w:cs="Times New Roman"/>
                <w:color w:val="auto"/>
                <w:kern w:val="0"/>
                <w:u w:color="323232"/>
                <w:lang w:val="nl-NL"/>
              </w:rPr>
              <w:t>Data</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pStyle w:val="Normal0"/>
              <w:spacing w:line="276" w:lineRule="auto"/>
              <w:jc w:val="both"/>
              <w:rPr>
                <w:rFonts w:ascii="Times New Roman" w:hAnsi="Times New Roman" w:cs="Times New Roman"/>
                <w:color w:val="auto"/>
              </w:rPr>
            </w:pPr>
            <w:r w:rsidRPr="00E132E9">
              <w:rPr>
                <w:rFonts w:ascii="Times New Roman" w:hAnsi="Times New Roman" w:cs="Times New Roman"/>
                <w:color w:val="auto"/>
                <w:kern w:val="0"/>
                <w:u w:color="323232"/>
              </w:rPr>
              <w:t>Działanie</w:t>
            </w:r>
          </w:p>
        </w:tc>
      </w:tr>
      <w:tr w:rsidR="009B5938" w:rsidRPr="00E132E9" w:rsidTr="00E132E9">
        <w:trPr>
          <w:trHeight w:val="395"/>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rsidR="009B5938" w:rsidRPr="00E132E9" w:rsidRDefault="009B5938" w:rsidP="00E132E9">
            <w:pPr>
              <w:spacing w:line="276" w:lineRule="auto"/>
              <w:rPr>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pStyle w:val="Normal0"/>
              <w:spacing w:line="276" w:lineRule="auto"/>
              <w:jc w:val="both"/>
              <w:rPr>
                <w:rFonts w:ascii="Times New Roman" w:hAnsi="Times New Roman" w:cs="Times New Roman"/>
                <w:color w:val="auto"/>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pStyle w:val="Normal0"/>
              <w:spacing w:line="276" w:lineRule="auto"/>
              <w:jc w:val="both"/>
              <w:rPr>
                <w:rFonts w:ascii="Times New Roman" w:hAnsi="Times New Roman" w:cs="Times New Roman"/>
                <w:color w:val="auto"/>
              </w:rPr>
            </w:pPr>
          </w:p>
        </w:tc>
      </w:tr>
      <w:tr w:rsidR="009B5938" w:rsidRPr="00E132E9" w:rsidTr="00E132E9">
        <w:trPr>
          <w:trHeight w:val="201"/>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rsidR="009B5938" w:rsidRPr="00E132E9" w:rsidRDefault="009B5938" w:rsidP="00E132E9">
            <w:pPr>
              <w:spacing w:line="276" w:lineRule="auto"/>
              <w:rPr>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pStyle w:val="Normal0"/>
              <w:spacing w:line="276" w:lineRule="auto"/>
              <w:jc w:val="both"/>
              <w:rPr>
                <w:rFonts w:ascii="Times New Roman" w:hAnsi="Times New Roman" w:cs="Times New Roman"/>
                <w:color w:val="auto"/>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pStyle w:val="Normal0"/>
              <w:spacing w:line="276" w:lineRule="auto"/>
              <w:jc w:val="both"/>
              <w:rPr>
                <w:rFonts w:ascii="Times New Roman" w:hAnsi="Times New Roman" w:cs="Times New Roman"/>
                <w:color w:val="auto"/>
                <w:kern w:val="0"/>
              </w:rPr>
            </w:pPr>
          </w:p>
          <w:p w:rsidR="009B5938" w:rsidRPr="00E132E9" w:rsidRDefault="009B5938" w:rsidP="00E132E9">
            <w:pPr>
              <w:pStyle w:val="Normal0"/>
              <w:spacing w:line="276" w:lineRule="auto"/>
              <w:jc w:val="both"/>
              <w:rPr>
                <w:rFonts w:ascii="Times New Roman" w:hAnsi="Times New Roman" w:cs="Times New Roman"/>
                <w:color w:val="auto"/>
              </w:rPr>
            </w:pPr>
          </w:p>
        </w:tc>
      </w:tr>
      <w:tr w:rsidR="009B5938" w:rsidRPr="00E132E9" w:rsidTr="00E132E9">
        <w:trPr>
          <w:trHeight w:val="297"/>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rsidR="009B5938" w:rsidRPr="00E132E9" w:rsidRDefault="009B5938" w:rsidP="00E132E9">
            <w:pPr>
              <w:spacing w:line="276" w:lineRule="auto"/>
              <w:rPr>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spacing w:line="276" w:lineRule="auto"/>
              <w:jc w:val="both"/>
              <w:rPr>
                <w:sz w:val="22"/>
                <w:szCs w:val="22"/>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pStyle w:val="Normal0"/>
              <w:spacing w:line="276" w:lineRule="auto"/>
              <w:jc w:val="both"/>
              <w:rPr>
                <w:rFonts w:ascii="Times New Roman" w:hAnsi="Times New Roman" w:cs="Times New Roman"/>
                <w:color w:val="auto"/>
              </w:rPr>
            </w:pPr>
          </w:p>
        </w:tc>
      </w:tr>
      <w:tr w:rsidR="009B5938" w:rsidRPr="00E132E9" w:rsidTr="00E132E9">
        <w:trPr>
          <w:trHeight w:val="310"/>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pStyle w:val="Normal0"/>
              <w:spacing w:line="276" w:lineRule="auto"/>
              <w:rPr>
                <w:rFonts w:ascii="Times New Roman" w:hAnsi="Times New Roman" w:cs="Times New Roman"/>
                <w:color w:val="auto"/>
              </w:rPr>
            </w:pPr>
            <w:r w:rsidRPr="00E132E9">
              <w:rPr>
                <w:rFonts w:ascii="Times New Roman" w:hAnsi="Times New Roman" w:cs="Times New Roman"/>
                <w:color w:val="auto"/>
                <w:kern w:val="0"/>
                <w:u w:color="323232"/>
              </w:rPr>
              <w:t>Spotkania z opiekunami dziecka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pStyle w:val="Normal0"/>
              <w:spacing w:line="276" w:lineRule="auto"/>
              <w:jc w:val="both"/>
              <w:rPr>
                <w:rFonts w:ascii="Times New Roman" w:hAnsi="Times New Roman" w:cs="Times New Roman"/>
                <w:color w:val="auto"/>
              </w:rPr>
            </w:pPr>
            <w:r w:rsidRPr="00E132E9">
              <w:rPr>
                <w:rFonts w:ascii="Times New Roman" w:hAnsi="Times New Roman" w:cs="Times New Roman"/>
                <w:color w:val="auto"/>
                <w:kern w:val="0"/>
                <w:u w:color="323232"/>
                <w:lang w:val="nl-NL"/>
              </w:rPr>
              <w:t>Data</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pStyle w:val="Normal0"/>
              <w:spacing w:line="276" w:lineRule="auto"/>
              <w:jc w:val="both"/>
              <w:rPr>
                <w:rFonts w:ascii="Times New Roman" w:hAnsi="Times New Roman" w:cs="Times New Roman"/>
                <w:color w:val="auto"/>
              </w:rPr>
            </w:pPr>
            <w:r w:rsidRPr="00E132E9">
              <w:rPr>
                <w:rFonts w:ascii="Times New Roman" w:hAnsi="Times New Roman" w:cs="Times New Roman"/>
                <w:color w:val="auto"/>
                <w:kern w:val="0"/>
                <w:u w:color="323232"/>
              </w:rPr>
              <w:t>Opis spotkania</w:t>
            </w:r>
          </w:p>
        </w:tc>
      </w:tr>
      <w:tr w:rsidR="009B5938" w:rsidRPr="00E132E9" w:rsidTr="00E132E9">
        <w:trPr>
          <w:trHeight w:val="587"/>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rsidR="009B5938" w:rsidRPr="00E132E9" w:rsidRDefault="009B5938" w:rsidP="00E132E9">
            <w:pPr>
              <w:spacing w:line="276" w:lineRule="auto"/>
              <w:rPr>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spacing w:line="276" w:lineRule="auto"/>
              <w:jc w:val="both"/>
              <w:rPr>
                <w:sz w:val="22"/>
                <w:szCs w:val="22"/>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pStyle w:val="Normal0"/>
              <w:spacing w:line="276" w:lineRule="auto"/>
              <w:jc w:val="both"/>
              <w:rPr>
                <w:rFonts w:ascii="Times New Roman" w:hAnsi="Times New Roman" w:cs="Times New Roman"/>
                <w:color w:val="auto"/>
              </w:rPr>
            </w:pPr>
          </w:p>
        </w:tc>
      </w:tr>
      <w:tr w:rsidR="009B5938" w:rsidRPr="00E132E9" w:rsidTr="00E132E9">
        <w:trPr>
          <w:trHeight w:val="257"/>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rsidR="009B5938" w:rsidRPr="00E132E9" w:rsidRDefault="009B5938" w:rsidP="00E132E9">
            <w:pPr>
              <w:spacing w:line="276" w:lineRule="auto"/>
              <w:rPr>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spacing w:line="276" w:lineRule="auto"/>
              <w:jc w:val="both"/>
              <w:rPr>
                <w:sz w:val="22"/>
                <w:szCs w:val="22"/>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pStyle w:val="Normal0"/>
              <w:spacing w:line="276" w:lineRule="auto"/>
              <w:jc w:val="both"/>
              <w:rPr>
                <w:rFonts w:ascii="Times New Roman" w:hAnsi="Times New Roman" w:cs="Times New Roman"/>
                <w:color w:val="auto"/>
              </w:rPr>
            </w:pPr>
          </w:p>
        </w:tc>
      </w:tr>
      <w:tr w:rsidR="009B5938" w:rsidRPr="00E132E9" w:rsidTr="00E132E9">
        <w:trPr>
          <w:trHeight w:val="93"/>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rsidR="009B5938" w:rsidRPr="00E132E9" w:rsidRDefault="009B5938" w:rsidP="00E132E9">
            <w:pPr>
              <w:spacing w:line="276" w:lineRule="auto"/>
              <w:rPr>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spacing w:line="276" w:lineRule="auto"/>
              <w:jc w:val="both"/>
              <w:rPr>
                <w:sz w:val="22"/>
                <w:szCs w:val="22"/>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pStyle w:val="Normal0"/>
              <w:spacing w:line="276" w:lineRule="auto"/>
              <w:jc w:val="both"/>
              <w:rPr>
                <w:rFonts w:ascii="Times New Roman" w:hAnsi="Times New Roman" w:cs="Times New Roman"/>
                <w:color w:val="auto"/>
              </w:rPr>
            </w:pPr>
          </w:p>
        </w:tc>
      </w:tr>
      <w:tr w:rsidR="009B5938" w:rsidRPr="00E132E9" w:rsidTr="00E132E9">
        <w:trPr>
          <w:trHeight w:val="939"/>
          <w:jc w:val="right"/>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pStyle w:val="Normal0"/>
              <w:spacing w:line="276" w:lineRule="auto"/>
              <w:rPr>
                <w:rFonts w:ascii="Times New Roman" w:hAnsi="Times New Roman" w:cs="Times New Roman"/>
                <w:color w:val="auto"/>
              </w:rPr>
            </w:pPr>
            <w:r w:rsidRPr="00E132E9">
              <w:rPr>
                <w:rFonts w:ascii="Times New Roman" w:hAnsi="Times New Roman" w:cs="Times New Roman"/>
                <w:color w:val="auto"/>
                <w:kern w:val="0"/>
                <w:u w:color="323232"/>
              </w:rPr>
              <w:t>Forma podjętej interwencji (zakreślić właściwe)</w:t>
            </w:r>
          </w:p>
        </w:tc>
        <w:tc>
          <w:tcPr>
            <w:tcW w:w="594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pStyle w:val="Normal0"/>
              <w:spacing w:line="276" w:lineRule="auto"/>
              <w:jc w:val="both"/>
              <w:rPr>
                <w:rFonts w:ascii="Times New Roman" w:hAnsi="Times New Roman" w:cs="Times New Roman"/>
                <w:color w:val="auto"/>
              </w:rPr>
            </w:pPr>
            <w:r w:rsidRPr="00E132E9">
              <w:rPr>
                <w:rFonts w:ascii="Times New Roman" w:hAnsi="Times New Roman" w:cs="Times New Roman"/>
                <w:color w:val="auto"/>
                <w:kern w:val="0"/>
                <w:u w:color="323232"/>
              </w:rPr>
              <w:t>Zawiadomienie o podejrzeniu popełnienia przestępstwa, wniosek o wgląd w sytuację dziecka /rodziny, inny rodzaj interwencji (jaki?)</w:t>
            </w:r>
          </w:p>
        </w:tc>
      </w:tr>
      <w:tr w:rsidR="009B5938" w:rsidRPr="00E132E9" w:rsidTr="00E132E9">
        <w:trPr>
          <w:trHeight w:val="1208"/>
          <w:jc w:val="right"/>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pStyle w:val="Normal0"/>
              <w:spacing w:line="276" w:lineRule="auto"/>
              <w:rPr>
                <w:rFonts w:ascii="Times New Roman" w:hAnsi="Times New Roman" w:cs="Times New Roman"/>
                <w:color w:val="auto"/>
              </w:rPr>
            </w:pPr>
            <w:r w:rsidRPr="00E132E9">
              <w:rPr>
                <w:rFonts w:ascii="Times New Roman" w:hAnsi="Times New Roman" w:cs="Times New Roman"/>
                <w:color w:val="auto"/>
                <w:kern w:val="0"/>
                <w:u w:color="323232"/>
              </w:rPr>
              <w:t>Dane dotyczące interwencji (nazwa organu, do kt</w:t>
            </w:r>
            <w:r w:rsidRPr="00E132E9">
              <w:rPr>
                <w:rFonts w:ascii="Times New Roman" w:hAnsi="Times New Roman" w:cs="Times New Roman"/>
                <w:color w:val="auto"/>
                <w:kern w:val="0"/>
                <w:u w:color="323232"/>
                <w:lang w:val="es-ES_tradnl"/>
              </w:rPr>
              <w:t>ó</w:t>
            </w:r>
            <w:r w:rsidRPr="00E132E9">
              <w:rPr>
                <w:rFonts w:ascii="Times New Roman" w:hAnsi="Times New Roman" w:cs="Times New Roman"/>
                <w:color w:val="auto"/>
                <w:kern w:val="0"/>
                <w:u w:color="323232"/>
              </w:rPr>
              <w:t>rego zgłoszono interwencję) i data interwencji</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pStyle w:val="Normal0"/>
              <w:spacing w:line="276" w:lineRule="auto"/>
              <w:jc w:val="both"/>
              <w:rPr>
                <w:rFonts w:ascii="Times New Roman" w:hAnsi="Times New Roman" w:cs="Times New Roman"/>
                <w:color w:val="auto"/>
                <w:kern w:val="0"/>
              </w:rPr>
            </w:pPr>
          </w:p>
          <w:p w:rsidR="009B5938" w:rsidRPr="00E132E9" w:rsidRDefault="009B5938" w:rsidP="00E132E9">
            <w:pPr>
              <w:pStyle w:val="Normal0"/>
              <w:spacing w:line="276" w:lineRule="auto"/>
              <w:jc w:val="both"/>
              <w:rPr>
                <w:rFonts w:ascii="Times New Roman" w:hAnsi="Times New Roman" w:cs="Times New Roman"/>
                <w:color w:val="auto"/>
                <w:kern w:val="0"/>
              </w:rPr>
            </w:pPr>
          </w:p>
          <w:p w:rsidR="009B5938" w:rsidRPr="00E132E9" w:rsidRDefault="009B5938" w:rsidP="00E132E9">
            <w:pPr>
              <w:pStyle w:val="Normal0"/>
              <w:spacing w:line="276" w:lineRule="auto"/>
              <w:jc w:val="both"/>
              <w:rPr>
                <w:rFonts w:ascii="Times New Roman" w:hAnsi="Times New Roman" w:cs="Times New Roman"/>
                <w:color w:val="auto"/>
                <w:kern w:val="0"/>
              </w:rPr>
            </w:pPr>
          </w:p>
          <w:p w:rsidR="009B5938" w:rsidRPr="00E132E9" w:rsidRDefault="009B5938" w:rsidP="00E132E9">
            <w:pPr>
              <w:pStyle w:val="Normal0"/>
              <w:spacing w:line="276" w:lineRule="auto"/>
              <w:jc w:val="both"/>
              <w:rPr>
                <w:rFonts w:ascii="Times New Roman" w:hAnsi="Times New Roman" w:cs="Times New Roman"/>
                <w:color w:val="auto"/>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spacing w:line="276" w:lineRule="auto"/>
              <w:jc w:val="both"/>
              <w:rPr>
                <w:sz w:val="22"/>
                <w:szCs w:val="22"/>
              </w:rPr>
            </w:pPr>
          </w:p>
        </w:tc>
      </w:tr>
      <w:tr w:rsidR="009B5938" w:rsidRPr="00E132E9" w:rsidTr="00E132E9">
        <w:trPr>
          <w:trHeight w:val="763"/>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pStyle w:val="Normal0"/>
              <w:spacing w:line="276" w:lineRule="auto"/>
              <w:rPr>
                <w:rFonts w:ascii="Times New Roman" w:hAnsi="Times New Roman" w:cs="Times New Roman"/>
                <w:color w:val="auto"/>
              </w:rPr>
            </w:pPr>
            <w:r w:rsidRPr="00E132E9">
              <w:rPr>
                <w:rFonts w:ascii="Times New Roman" w:hAnsi="Times New Roman" w:cs="Times New Roman"/>
                <w:color w:val="auto"/>
                <w:kern w:val="0"/>
                <w:u w:color="323232"/>
              </w:rPr>
              <w:t>Wyniki interwencji: działania organ</w:t>
            </w:r>
            <w:r w:rsidRPr="00E132E9">
              <w:rPr>
                <w:rFonts w:ascii="Times New Roman" w:hAnsi="Times New Roman" w:cs="Times New Roman"/>
                <w:color w:val="auto"/>
                <w:kern w:val="0"/>
                <w:u w:color="323232"/>
                <w:lang w:val="es-ES_tradnl"/>
              </w:rPr>
              <w:t>ó</w:t>
            </w:r>
            <w:r w:rsidRPr="00E132E9">
              <w:rPr>
                <w:rFonts w:ascii="Times New Roman" w:hAnsi="Times New Roman" w:cs="Times New Roman"/>
                <w:color w:val="auto"/>
                <w:kern w:val="0"/>
                <w:u w:color="323232"/>
              </w:rPr>
              <w:t>w wymiaru sprawiedliwości, jeśli plac</w:t>
            </w:r>
            <w:r w:rsidRPr="00E132E9">
              <w:rPr>
                <w:rFonts w:ascii="Times New Roman" w:hAnsi="Times New Roman" w:cs="Times New Roman"/>
                <w:color w:val="auto"/>
                <w:kern w:val="0"/>
                <w:u w:color="323232"/>
                <w:lang w:val="es-ES_tradnl"/>
              </w:rPr>
              <w:t>ó</w:t>
            </w:r>
            <w:r w:rsidRPr="00E132E9">
              <w:rPr>
                <w:rFonts w:ascii="Times New Roman" w:hAnsi="Times New Roman" w:cs="Times New Roman"/>
                <w:color w:val="auto"/>
                <w:kern w:val="0"/>
                <w:u w:color="323232"/>
              </w:rPr>
              <w:t>wka uzyskała informacje o wynikach/działania plac</w:t>
            </w:r>
            <w:r w:rsidRPr="00E132E9">
              <w:rPr>
                <w:rFonts w:ascii="Times New Roman" w:hAnsi="Times New Roman" w:cs="Times New Roman"/>
                <w:color w:val="auto"/>
                <w:kern w:val="0"/>
                <w:u w:color="323232"/>
                <w:lang w:val="es-ES_tradnl"/>
              </w:rPr>
              <w:t>ó</w:t>
            </w:r>
            <w:r w:rsidRPr="00E132E9">
              <w:rPr>
                <w:rFonts w:ascii="Times New Roman" w:hAnsi="Times New Roman" w:cs="Times New Roman"/>
                <w:color w:val="auto"/>
                <w:kern w:val="0"/>
                <w:u w:color="323232"/>
              </w:rPr>
              <w:t>wki/działania rodzic</w:t>
            </w:r>
            <w:r w:rsidRPr="00E132E9">
              <w:rPr>
                <w:rFonts w:ascii="Times New Roman" w:hAnsi="Times New Roman" w:cs="Times New Roman"/>
                <w:color w:val="auto"/>
                <w:kern w:val="0"/>
                <w:u w:color="323232"/>
                <w:lang w:val="es-ES_tradnl"/>
              </w:rPr>
              <w:t>ó</w:t>
            </w:r>
            <w:r w:rsidRPr="00E132E9">
              <w:rPr>
                <w:rFonts w:ascii="Times New Roman" w:hAnsi="Times New Roman" w:cs="Times New Roman"/>
                <w:color w:val="auto"/>
                <w:kern w:val="0"/>
                <w:u w:color="323232"/>
              </w:rPr>
              <w:t>w</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spacing w:line="276" w:lineRule="auto"/>
              <w:jc w:val="both"/>
              <w:rPr>
                <w:sz w:val="22"/>
                <w:szCs w:val="22"/>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pStyle w:val="Normal0"/>
              <w:spacing w:line="276" w:lineRule="auto"/>
              <w:jc w:val="both"/>
              <w:rPr>
                <w:rFonts w:ascii="Times New Roman" w:hAnsi="Times New Roman" w:cs="Times New Roman"/>
                <w:color w:val="auto"/>
                <w:kern w:val="0"/>
              </w:rPr>
            </w:pPr>
          </w:p>
          <w:p w:rsidR="009B5938" w:rsidRPr="00E132E9" w:rsidRDefault="009B5938" w:rsidP="00E132E9">
            <w:pPr>
              <w:pStyle w:val="Normal0"/>
              <w:spacing w:line="276" w:lineRule="auto"/>
              <w:jc w:val="both"/>
              <w:rPr>
                <w:rFonts w:ascii="Times New Roman" w:hAnsi="Times New Roman" w:cs="Times New Roman"/>
                <w:color w:val="auto"/>
              </w:rPr>
            </w:pPr>
          </w:p>
        </w:tc>
      </w:tr>
      <w:tr w:rsidR="009B5938" w:rsidRPr="00E132E9" w:rsidTr="00E132E9">
        <w:trPr>
          <w:trHeight w:val="763"/>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rsidR="009B5938" w:rsidRPr="00E132E9" w:rsidRDefault="009B5938" w:rsidP="00E132E9">
            <w:pPr>
              <w:spacing w:line="276" w:lineRule="auto"/>
              <w:jc w:val="both"/>
              <w:rPr>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pStyle w:val="Normal0"/>
              <w:spacing w:line="276" w:lineRule="auto"/>
              <w:jc w:val="both"/>
              <w:rPr>
                <w:rFonts w:ascii="Times New Roman" w:hAnsi="Times New Roman" w:cs="Times New Roman"/>
                <w:color w:val="auto"/>
                <w:kern w:val="0"/>
              </w:rPr>
            </w:pPr>
          </w:p>
          <w:p w:rsidR="009B5938" w:rsidRPr="00E132E9" w:rsidRDefault="009B5938" w:rsidP="00E132E9">
            <w:pPr>
              <w:pStyle w:val="Normal0"/>
              <w:spacing w:line="276" w:lineRule="auto"/>
              <w:jc w:val="both"/>
              <w:rPr>
                <w:rFonts w:ascii="Times New Roman" w:hAnsi="Times New Roman" w:cs="Times New Roman"/>
                <w:color w:val="auto"/>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pStyle w:val="Normal0"/>
              <w:spacing w:line="276" w:lineRule="auto"/>
              <w:jc w:val="both"/>
              <w:rPr>
                <w:rFonts w:ascii="Times New Roman" w:hAnsi="Times New Roman" w:cs="Times New Roman"/>
                <w:color w:val="auto"/>
              </w:rPr>
            </w:pPr>
          </w:p>
        </w:tc>
      </w:tr>
      <w:tr w:rsidR="009B5938" w:rsidRPr="00E132E9" w:rsidTr="00E132E9">
        <w:trPr>
          <w:trHeight w:val="492"/>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rsidR="009B5938" w:rsidRPr="00E132E9" w:rsidRDefault="009B5938" w:rsidP="00E132E9">
            <w:pPr>
              <w:spacing w:line="276" w:lineRule="auto"/>
              <w:jc w:val="both"/>
              <w:rPr>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pStyle w:val="Normal0"/>
              <w:spacing w:line="276" w:lineRule="auto"/>
              <w:jc w:val="both"/>
              <w:rPr>
                <w:rFonts w:ascii="Times New Roman" w:hAnsi="Times New Roman" w:cs="Times New Roman"/>
                <w:color w:val="auto"/>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pStyle w:val="Normal0"/>
              <w:spacing w:line="276" w:lineRule="auto"/>
              <w:jc w:val="both"/>
              <w:rPr>
                <w:rFonts w:ascii="Times New Roman" w:hAnsi="Times New Roman" w:cs="Times New Roman"/>
                <w:color w:val="auto"/>
              </w:rPr>
            </w:pPr>
          </w:p>
        </w:tc>
      </w:tr>
      <w:tr w:rsidR="009B5938" w:rsidRPr="00E132E9" w:rsidTr="00E132E9">
        <w:trPr>
          <w:trHeight w:val="492"/>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rsidR="009B5938" w:rsidRPr="00E132E9" w:rsidRDefault="009B5938" w:rsidP="00E132E9">
            <w:pPr>
              <w:spacing w:line="276" w:lineRule="auto"/>
              <w:jc w:val="both"/>
              <w:rPr>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spacing w:line="276" w:lineRule="auto"/>
              <w:jc w:val="both"/>
              <w:rPr>
                <w:sz w:val="22"/>
                <w:szCs w:val="22"/>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B5938" w:rsidRPr="00E132E9" w:rsidRDefault="009B5938" w:rsidP="00E132E9">
            <w:pPr>
              <w:pStyle w:val="Normal0"/>
              <w:spacing w:line="276" w:lineRule="auto"/>
              <w:jc w:val="both"/>
              <w:rPr>
                <w:rFonts w:ascii="Times New Roman" w:hAnsi="Times New Roman" w:cs="Times New Roman"/>
                <w:color w:val="auto"/>
              </w:rPr>
            </w:pPr>
          </w:p>
        </w:tc>
      </w:tr>
    </w:tbl>
    <w:p w:rsidR="00117BD5" w:rsidRPr="000F1147" w:rsidRDefault="00117BD5" w:rsidP="00B17AEB">
      <w:pPr>
        <w:pStyle w:val="Default"/>
        <w:spacing w:after="188" w:line="276" w:lineRule="auto"/>
        <w:jc w:val="right"/>
        <w:rPr>
          <w:i/>
        </w:rPr>
      </w:pPr>
      <w:r w:rsidRPr="000F1147">
        <w:rPr>
          <w:i/>
        </w:rPr>
        <w:lastRenderedPageBreak/>
        <w:t xml:space="preserve">Załącznik nr </w:t>
      </w:r>
      <w:r w:rsidR="00B17AEB">
        <w:rPr>
          <w:i/>
        </w:rPr>
        <w:t>5</w:t>
      </w:r>
      <w:r w:rsidRPr="000F1147">
        <w:rPr>
          <w:i/>
        </w:rPr>
        <w:t xml:space="preserve"> do Standardów Ochrony Małoletnich </w:t>
      </w:r>
      <w:r w:rsidRPr="000F1147">
        <w:rPr>
          <w:i/>
        </w:rPr>
        <w:br/>
        <w:t xml:space="preserve">w podmiocie leczniczym Caritas Diecezji Sandomierskiej </w:t>
      </w:r>
    </w:p>
    <w:p w:rsidR="00117BD5" w:rsidRDefault="00117BD5" w:rsidP="00117BD5">
      <w:pPr>
        <w:pStyle w:val="Default"/>
        <w:spacing w:after="188" w:line="276" w:lineRule="auto"/>
        <w:jc w:val="right"/>
        <w:rPr>
          <w:sz w:val="22"/>
          <w:szCs w:val="22"/>
        </w:rPr>
      </w:pPr>
    </w:p>
    <w:p w:rsidR="00117BD5" w:rsidRDefault="00117BD5" w:rsidP="00117BD5">
      <w:pPr>
        <w:pStyle w:val="Default"/>
        <w:spacing w:after="188" w:line="276" w:lineRule="auto"/>
        <w:jc w:val="right"/>
        <w:rPr>
          <w:sz w:val="22"/>
          <w:szCs w:val="22"/>
        </w:rPr>
      </w:pPr>
    </w:p>
    <w:p w:rsidR="00117BD5" w:rsidRPr="00117BD5" w:rsidRDefault="00117BD5" w:rsidP="00117BD5">
      <w:pPr>
        <w:pStyle w:val="Default"/>
        <w:spacing w:after="188" w:line="276" w:lineRule="auto"/>
        <w:jc w:val="right"/>
        <w:rPr>
          <w:sz w:val="22"/>
          <w:szCs w:val="22"/>
        </w:rPr>
      </w:pPr>
      <w:r w:rsidRPr="00117BD5">
        <w:rPr>
          <w:sz w:val="22"/>
          <w:szCs w:val="22"/>
        </w:rPr>
        <w:t>........................................................................</w:t>
      </w:r>
    </w:p>
    <w:p w:rsidR="00117BD5" w:rsidRPr="00117BD5" w:rsidRDefault="00117BD5" w:rsidP="00117BD5">
      <w:pPr>
        <w:pStyle w:val="Default"/>
        <w:spacing w:after="188" w:line="276" w:lineRule="auto"/>
        <w:jc w:val="right"/>
        <w:rPr>
          <w:sz w:val="22"/>
          <w:szCs w:val="22"/>
        </w:rPr>
      </w:pPr>
      <w:r w:rsidRPr="00117BD5">
        <w:rPr>
          <w:sz w:val="22"/>
          <w:szCs w:val="22"/>
        </w:rPr>
        <w:t>miejscowość, data</w:t>
      </w:r>
    </w:p>
    <w:p w:rsidR="00117BD5" w:rsidRPr="00117BD5" w:rsidRDefault="00117BD5" w:rsidP="00117BD5">
      <w:pPr>
        <w:pStyle w:val="Default"/>
        <w:spacing w:after="188" w:line="276" w:lineRule="auto"/>
        <w:jc w:val="center"/>
        <w:rPr>
          <w:b/>
          <w:sz w:val="22"/>
          <w:szCs w:val="22"/>
        </w:rPr>
      </w:pPr>
      <w:r w:rsidRPr="00117BD5">
        <w:rPr>
          <w:b/>
          <w:sz w:val="22"/>
          <w:szCs w:val="22"/>
        </w:rPr>
        <w:t xml:space="preserve">OŚWIADCZENIE OPIEKUNA MAŁOLETNIEGO O ZAPOZNANIU SIĘ Z OBOWIĄZUJĄCYMI STANDARDAMI OCHRONY MAŁOLETNICH W PODMIOCIE LECZNICZYM CARITAS DIECEZJI </w:t>
      </w:r>
      <w:r>
        <w:rPr>
          <w:b/>
          <w:sz w:val="22"/>
          <w:szCs w:val="22"/>
        </w:rPr>
        <w:t>SANDOMIERSKIEJ</w:t>
      </w:r>
    </w:p>
    <w:p w:rsidR="00117BD5" w:rsidRDefault="00117BD5" w:rsidP="00117BD5">
      <w:pPr>
        <w:pStyle w:val="Default"/>
        <w:spacing w:after="188" w:line="276" w:lineRule="auto"/>
        <w:jc w:val="center"/>
        <w:rPr>
          <w:b/>
          <w:sz w:val="22"/>
          <w:szCs w:val="22"/>
          <w:u w:val="single"/>
        </w:rPr>
      </w:pPr>
      <w:r w:rsidRPr="00117BD5">
        <w:rPr>
          <w:b/>
          <w:sz w:val="22"/>
          <w:szCs w:val="22"/>
          <w:u w:val="single"/>
        </w:rPr>
        <w:t xml:space="preserve">Oświadczam, że zapoznałam/em się ze „Standardami Ochrony Małoletnich” stosowanymi </w:t>
      </w:r>
      <w:r>
        <w:rPr>
          <w:b/>
          <w:sz w:val="22"/>
          <w:szCs w:val="22"/>
          <w:u w:val="single"/>
        </w:rPr>
        <w:br/>
      </w:r>
      <w:r w:rsidRPr="00117BD5">
        <w:rPr>
          <w:b/>
          <w:sz w:val="22"/>
          <w:szCs w:val="22"/>
          <w:u w:val="single"/>
        </w:rPr>
        <w:t>w podmiocie leczniczym Caritas Diecezji</w:t>
      </w:r>
      <w:r>
        <w:rPr>
          <w:b/>
          <w:sz w:val="22"/>
          <w:szCs w:val="22"/>
          <w:u w:val="single"/>
        </w:rPr>
        <w:t xml:space="preserve"> </w:t>
      </w:r>
      <w:r w:rsidRPr="00117BD5">
        <w:rPr>
          <w:b/>
          <w:sz w:val="22"/>
          <w:szCs w:val="22"/>
          <w:u w:val="single"/>
        </w:rPr>
        <w:t>Sandomierskiej</w:t>
      </w:r>
    </w:p>
    <w:p w:rsidR="00117BD5" w:rsidRDefault="00117BD5" w:rsidP="00117BD5">
      <w:pPr>
        <w:pStyle w:val="Default"/>
        <w:spacing w:after="188" w:line="276" w:lineRule="auto"/>
        <w:jc w:val="center"/>
        <w:rPr>
          <w:b/>
          <w:sz w:val="22"/>
          <w:szCs w:val="22"/>
          <w:u w:val="single"/>
        </w:rPr>
      </w:pPr>
    </w:p>
    <w:tbl>
      <w:tblPr>
        <w:tblStyle w:val="Tabela-Siatka"/>
        <w:tblW w:w="0" w:type="auto"/>
        <w:tblLook w:val="04A0" w:firstRow="1" w:lastRow="0" w:firstColumn="1" w:lastColumn="0" w:noHBand="0" w:noVBand="1"/>
      </w:tblPr>
      <w:tblGrid>
        <w:gridCol w:w="1129"/>
        <w:gridCol w:w="2739"/>
        <w:gridCol w:w="2739"/>
        <w:gridCol w:w="2739"/>
      </w:tblGrid>
      <w:tr w:rsidR="00117BD5" w:rsidTr="00117BD5">
        <w:tc>
          <w:tcPr>
            <w:tcW w:w="1129" w:type="dxa"/>
          </w:tcPr>
          <w:p w:rsidR="00117BD5" w:rsidRDefault="00117BD5" w:rsidP="00117BD5">
            <w:pPr>
              <w:pStyle w:val="Default"/>
              <w:spacing w:after="188" w:line="276" w:lineRule="auto"/>
              <w:jc w:val="center"/>
              <w:rPr>
                <w:b/>
                <w:sz w:val="22"/>
                <w:szCs w:val="22"/>
                <w:u w:val="single"/>
              </w:rPr>
            </w:pPr>
            <w:r>
              <w:rPr>
                <w:b/>
                <w:sz w:val="22"/>
                <w:szCs w:val="22"/>
                <w:u w:val="single"/>
              </w:rPr>
              <w:t>Lp.</w:t>
            </w:r>
          </w:p>
        </w:tc>
        <w:tc>
          <w:tcPr>
            <w:tcW w:w="2739" w:type="dxa"/>
          </w:tcPr>
          <w:p w:rsidR="00117BD5" w:rsidRDefault="00117BD5" w:rsidP="00117BD5">
            <w:pPr>
              <w:pStyle w:val="Default"/>
              <w:spacing w:after="188" w:line="276" w:lineRule="auto"/>
              <w:jc w:val="center"/>
              <w:rPr>
                <w:b/>
                <w:sz w:val="22"/>
                <w:szCs w:val="22"/>
                <w:u w:val="single"/>
              </w:rPr>
            </w:pPr>
            <w:r>
              <w:rPr>
                <w:b/>
                <w:sz w:val="22"/>
                <w:szCs w:val="22"/>
                <w:u w:val="single"/>
              </w:rPr>
              <w:t>Data</w:t>
            </w:r>
          </w:p>
        </w:tc>
        <w:tc>
          <w:tcPr>
            <w:tcW w:w="2739" w:type="dxa"/>
          </w:tcPr>
          <w:p w:rsidR="00117BD5" w:rsidRDefault="00117BD5" w:rsidP="00117BD5">
            <w:pPr>
              <w:pStyle w:val="Default"/>
              <w:spacing w:after="188" w:line="276" w:lineRule="auto"/>
              <w:jc w:val="center"/>
              <w:rPr>
                <w:b/>
                <w:sz w:val="22"/>
                <w:szCs w:val="22"/>
                <w:u w:val="single"/>
              </w:rPr>
            </w:pPr>
            <w:r>
              <w:rPr>
                <w:b/>
                <w:sz w:val="22"/>
                <w:szCs w:val="22"/>
                <w:u w:val="single"/>
              </w:rPr>
              <w:t>Imię i nazwisko</w:t>
            </w:r>
          </w:p>
        </w:tc>
        <w:tc>
          <w:tcPr>
            <w:tcW w:w="2739" w:type="dxa"/>
          </w:tcPr>
          <w:p w:rsidR="00117BD5" w:rsidRDefault="00117BD5" w:rsidP="00117BD5">
            <w:pPr>
              <w:pStyle w:val="Default"/>
              <w:spacing w:after="188" w:line="276" w:lineRule="auto"/>
              <w:jc w:val="center"/>
              <w:rPr>
                <w:b/>
                <w:sz w:val="22"/>
                <w:szCs w:val="22"/>
                <w:u w:val="single"/>
              </w:rPr>
            </w:pPr>
            <w:r>
              <w:rPr>
                <w:b/>
                <w:sz w:val="22"/>
                <w:szCs w:val="22"/>
                <w:u w:val="single"/>
              </w:rPr>
              <w:t xml:space="preserve">Podpis </w:t>
            </w:r>
          </w:p>
        </w:tc>
      </w:tr>
      <w:tr w:rsidR="00117BD5" w:rsidTr="00117BD5">
        <w:tc>
          <w:tcPr>
            <w:tcW w:w="112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r>
      <w:tr w:rsidR="00117BD5" w:rsidTr="00117BD5">
        <w:tc>
          <w:tcPr>
            <w:tcW w:w="112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r>
      <w:tr w:rsidR="00117BD5" w:rsidTr="00117BD5">
        <w:tc>
          <w:tcPr>
            <w:tcW w:w="112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r>
      <w:tr w:rsidR="00117BD5" w:rsidTr="00117BD5">
        <w:tc>
          <w:tcPr>
            <w:tcW w:w="112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r>
      <w:tr w:rsidR="00117BD5" w:rsidTr="00117BD5">
        <w:tc>
          <w:tcPr>
            <w:tcW w:w="112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r>
      <w:tr w:rsidR="00117BD5" w:rsidTr="00117BD5">
        <w:tc>
          <w:tcPr>
            <w:tcW w:w="112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r>
      <w:tr w:rsidR="00117BD5" w:rsidTr="00117BD5">
        <w:tc>
          <w:tcPr>
            <w:tcW w:w="112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r>
      <w:tr w:rsidR="00117BD5" w:rsidTr="00117BD5">
        <w:tc>
          <w:tcPr>
            <w:tcW w:w="112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r>
      <w:tr w:rsidR="00117BD5" w:rsidTr="00117BD5">
        <w:tc>
          <w:tcPr>
            <w:tcW w:w="112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r>
      <w:tr w:rsidR="00117BD5" w:rsidTr="00117BD5">
        <w:tc>
          <w:tcPr>
            <w:tcW w:w="112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r>
      <w:tr w:rsidR="00117BD5" w:rsidTr="00117BD5">
        <w:tc>
          <w:tcPr>
            <w:tcW w:w="112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r>
      <w:tr w:rsidR="00117BD5" w:rsidTr="00117BD5">
        <w:tc>
          <w:tcPr>
            <w:tcW w:w="112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r>
      <w:tr w:rsidR="00117BD5" w:rsidTr="00117BD5">
        <w:tc>
          <w:tcPr>
            <w:tcW w:w="112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r>
      <w:tr w:rsidR="00117BD5" w:rsidTr="00117BD5">
        <w:tc>
          <w:tcPr>
            <w:tcW w:w="112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r>
      <w:tr w:rsidR="00117BD5" w:rsidTr="00117BD5">
        <w:tc>
          <w:tcPr>
            <w:tcW w:w="112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r>
      <w:tr w:rsidR="00117BD5" w:rsidTr="00117BD5">
        <w:tc>
          <w:tcPr>
            <w:tcW w:w="112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c>
          <w:tcPr>
            <w:tcW w:w="2739" w:type="dxa"/>
          </w:tcPr>
          <w:p w:rsidR="00117BD5" w:rsidRDefault="00117BD5" w:rsidP="00117BD5">
            <w:pPr>
              <w:pStyle w:val="Default"/>
              <w:spacing w:after="188" w:line="276" w:lineRule="auto"/>
              <w:jc w:val="center"/>
              <w:rPr>
                <w:b/>
                <w:sz w:val="22"/>
                <w:szCs w:val="22"/>
                <w:u w:val="single"/>
              </w:rPr>
            </w:pPr>
          </w:p>
        </w:tc>
      </w:tr>
    </w:tbl>
    <w:p w:rsidR="00B17AEB" w:rsidRDefault="00B17AEB" w:rsidP="00B44845">
      <w:pPr>
        <w:pStyle w:val="Default"/>
        <w:jc w:val="right"/>
        <w:rPr>
          <w:i/>
        </w:rPr>
      </w:pPr>
    </w:p>
    <w:p w:rsidR="00B17AEB" w:rsidRDefault="00B17AEB" w:rsidP="00B44845">
      <w:pPr>
        <w:pStyle w:val="Default"/>
        <w:jc w:val="right"/>
        <w:rPr>
          <w:i/>
        </w:rPr>
      </w:pPr>
    </w:p>
    <w:p w:rsidR="00B44845" w:rsidRPr="00B44845" w:rsidRDefault="00B44845" w:rsidP="00B44845">
      <w:pPr>
        <w:pStyle w:val="Default"/>
        <w:jc w:val="right"/>
        <w:rPr>
          <w:i/>
        </w:rPr>
      </w:pPr>
      <w:r w:rsidRPr="00B44845">
        <w:rPr>
          <w:i/>
        </w:rPr>
        <w:lastRenderedPageBreak/>
        <w:t xml:space="preserve">Załącznik nr </w:t>
      </w:r>
      <w:r w:rsidR="00B17AEB">
        <w:rPr>
          <w:i/>
        </w:rPr>
        <w:t>6</w:t>
      </w:r>
      <w:r w:rsidR="0002607F">
        <w:rPr>
          <w:i/>
        </w:rPr>
        <w:t xml:space="preserve"> </w:t>
      </w:r>
      <w:r w:rsidRPr="00B44845">
        <w:rPr>
          <w:i/>
        </w:rPr>
        <w:t xml:space="preserve">do Standardów Ochrony Małoletnich </w:t>
      </w:r>
    </w:p>
    <w:p w:rsidR="00B44845" w:rsidRPr="00B44845" w:rsidRDefault="00B44845" w:rsidP="00B44845">
      <w:pPr>
        <w:pStyle w:val="Default"/>
        <w:jc w:val="right"/>
        <w:rPr>
          <w:i/>
        </w:rPr>
      </w:pPr>
      <w:r w:rsidRPr="00B44845">
        <w:rPr>
          <w:i/>
        </w:rPr>
        <w:t>w podmiocie leczniczym Caritas Diecezji Sandomierskiej</w:t>
      </w:r>
    </w:p>
    <w:p w:rsidR="00B44845" w:rsidRDefault="00B44845" w:rsidP="00B44845">
      <w:pPr>
        <w:pStyle w:val="Default"/>
      </w:pPr>
    </w:p>
    <w:p w:rsidR="00B44845" w:rsidRDefault="00B44845" w:rsidP="00B44845">
      <w:pPr>
        <w:pStyle w:val="Default"/>
      </w:pPr>
    </w:p>
    <w:p w:rsidR="00B44845" w:rsidRDefault="00B44845" w:rsidP="00B44845">
      <w:pPr>
        <w:pStyle w:val="Default"/>
      </w:pPr>
    </w:p>
    <w:p w:rsidR="00B44845" w:rsidRPr="00B44845" w:rsidRDefault="00B44845" w:rsidP="00031CDF">
      <w:pPr>
        <w:pStyle w:val="Default"/>
        <w:numPr>
          <w:ilvl w:val="1"/>
          <w:numId w:val="46"/>
        </w:numPr>
        <w:ind w:left="1440" w:hanging="360"/>
        <w:jc w:val="center"/>
        <w:rPr>
          <w:b/>
          <w:sz w:val="23"/>
          <w:szCs w:val="23"/>
        </w:rPr>
      </w:pPr>
      <w:r w:rsidRPr="00B44845">
        <w:rPr>
          <w:b/>
          <w:sz w:val="23"/>
          <w:szCs w:val="23"/>
        </w:rPr>
        <w:t>Podmiot leczniczy posiada dokument „Standardy Ochrony Małoletnich”.</w:t>
      </w:r>
    </w:p>
    <w:p w:rsidR="00B44845" w:rsidRPr="00B44845" w:rsidRDefault="00B44845" w:rsidP="00031CDF">
      <w:pPr>
        <w:pStyle w:val="Default"/>
        <w:numPr>
          <w:ilvl w:val="1"/>
          <w:numId w:val="46"/>
        </w:numPr>
        <w:ind w:left="1440" w:hanging="360"/>
        <w:jc w:val="center"/>
        <w:rPr>
          <w:b/>
          <w:sz w:val="23"/>
          <w:szCs w:val="23"/>
        </w:rPr>
      </w:pPr>
    </w:p>
    <w:p w:rsidR="00B44845" w:rsidRPr="00210D7E" w:rsidRDefault="00B44845" w:rsidP="00B44845">
      <w:pPr>
        <w:pStyle w:val="Default"/>
      </w:pPr>
      <w:r w:rsidRPr="00210D7E">
        <w:rPr>
          <w:b/>
          <w:bCs/>
        </w:rPr>
        <w:t xml:space="preserve">STANDARDY OCHRONY MAŁOLETNICH </w:t>
      </w:r>
      <w:r w:rsidRPr="00210D7E">
        <w:t xml:space="preserve">– są to konkretne spisane reguły, zasady, praktyki, które gwarantują, że małoletni pacjent w podmiocie leczniczym jest bezpieczny, nie doznaje krzywdzenia ze strony pracowników, stażystów itp.. </w:t>
      </w:r>
    </w:p>
    <w:p w:rsidR="00B44845" w:rsidRPr="00210D7E" w:rsidRDefault="00B44845" w:rsidP="00031CDF">
      <w:pPr>
        <w:pStyle w:val="Default"/>
        <w:numPr>
          <w:ilvl w:val="0"/>
          <w:numId w:val="47"/>
        </w:numPr>
      </w:pPr>
      <w:r w:rsidRPr="00210D7E">
        <w:t xml:space="preserve">Podmiot leczniczy ustanowił i wprowadził w życie „Standardy Ochrony Małoletnich” przed krzywdzeniem i zapewnienia im bezpieczeństwo. </w:t>
      </w:r>
    </w:p>
    <w:p w:rsidR="00B44845" w:rsidRPr="00210D7E" w:rsidRDefault="00B44845" w:rsidP="00031CDF">
      <w:pPr>
        <w:pStyle w:val="Default"/>
        <w:numPr>
          <w:ilvl w:val="0"/>
          <w:numId w:val="47"/>
        </w:numPr>
      </w:pPr>
      <w:r w:rsidRPr="00210D7E">
        <w:t xml:space="preserve">W dokumencie Standardów przed krzywdzeniem zapisane są: </w:t>
      </w:r>
    </w:p>
    <w:p w:rsidR="00B44845" w:rsidRPr="00210D7E" w:rsidRDefault="00B44845" w:rsidP="00031CDF">
      <w:pPr>
        <w:pStyle w:val="Default"/>
        <w:numPr>
          <w:ilvl w:val="0"/>
          <w:numId w:val="48"/>
        </w:numPr>
        <w:spacing w:after="189"/>
      </w:pPr>
      <w:r w:rsidRPr="00210D7E">
        <w:t xml:space="preserve">procedury zgłaszania podejrzeń oraz podejmowania interwencji, które określają krok po kroku, jakie działanie należy podjąć w sytuacji krzywdzenia małoletniego pacjenta lub zagrożenia jego bezpieczeństwa ze strony osób obcych, członków rodziny, personelu podmiotu leczniczego oraz rówieśników; </w:t>
      </w:r>
    </w:p>
    <w:p w:rsidR="00B44845" w:rsidRPr="00210D7E" w:rsidRDefault="00B44845" w:rsidP="00031CDF">
      <w:pPr>
        <w:pStyle w:val="Default"/>
        <w:numPr>
          <w:ilvl w:val="0"/>
          <w:numId w:val="48"/>
        </w:numPr>
        <w:spacing w:after="189"/>
      </w:pPr>
      <w:r w:rsidRPr="00210D7E">
        <w:t xml:space="preserve">zasady ochrony danych osobowych małoletniego pacjenta, które określają sposób przechowywania i udostępniania informacji o małoletnim pacjencie oraz zasady ochrony wizerunku małoletniego pacjenta, które określają sposób jego utrwalania i udostępniania; </w:t>
      </w:r>
    </w:p>
    <w:p w:rsidR="00B44845" w:rsidRPr="00210D7E" w:rsidRDefault="00B44845" w:rsidP="00031CDF">
      <w:pPr>
        <w:pStyle w:val="Default"/>
        <w:numPr>
          <w:ilvl w:val="0"/>
          <w:numId w:val="48"/>
        </w:numPr>
        <w:spacing w:after="189"/>
      </w:pPr>
      <w:r w:rsidRPr="00210D7E">
        <w:t xml:space="preserve">zasady dostępu małoletniego pacjenta do Internetu oraz ochrony małoletnich pacjentów przed szkodliwymi treściami; </w:t>
      </w:r>
    </w:p>
    <w:p w:rsidR="00B44845" w:rsidRPr="00210D7E" w:rsidRDefault="00B44845" w:rsidP="00031CDF">
      <w:pPr>
        <w:pStyle w:val="Default"/>
        <w:numPr>
          <w:ilvl w:val="0"/>
          <w:numId w:val="48"/>
        </w:numPr>
        <w:spacing w:after="189"/>
      </w:pPr>
      <w:r w:rsidRPr="00210D7E">
        <w:t xml:space="preserve">zasady bezpiecznych relacji personel podmiotu medycznego- małoletni, określające jakie zachowania są niedozwolone w kontakcie z małoletnim pacjentem. </w:t>
      </w:r>
    </w:p>
    <w:p w:rsidR="00B44845" w:rsidRPr="00210D7E" w:rsidRDefault="00B44845" w:rsidP="00031CDF">
      <w:pPr>
        <w:pStyle w:val="Default"/>
        <w:numPr>
          <w:ilvl w:val="0"/>
          <w:numId w:val="47"/>
        </w:numPr>
        <w:spacing w:after="189"/>
      </w:pPr>
      <w:r w:rsidRPr="00210D7E">
        <w:t xml:space="preserve">Cały personel podmiotu medycznego, w tym pracownicy nie medyczni oraz stażyści, znają treść dokumentu Standardów Ochrony Małoletnich przed krzywdzeniem. </w:t>
      </w:r>
    </w:p>
    <w:p w:rsidR="00B44845" w:rsidRPr="00210D7E" w:rsidRDefault="00B44845" w:rsidP="00031CDF">
      <w:pPr>
        <w:pStyle w:val="Default"/>
        <w:numPr>
          <w:ilvl w:val="0"/>
          <w:numId w:val="47"/>
        </w:numPr>
        <w:spacing w:after="189"/>
      </w:pPr>
      <w:r w:rsidRPr="00210D7E">
        <w:t xml:space="preserve">Zapisy zawarte w dokumencie „Standardów Ochrony Małoletnich” przed krzywdzeniem obowiązują wszystkich pracowników podmiotu leczniczego, w tym stażystów oraz pracowników niemedycznych. </w:t>
      </w:r>
    </w:p>
    <w:p w:rsidR="00B44845" w:rsidRPr="00210D7E" w:rsidRDefault="00B44845" w:rsidP="00031CDF">
      <w:pPr>
        <w:pStyle w:val="Default"/>
        <w:numPr>
          <w:ilvl w:val="0"/>
          <w:numId w:val="47"/>
        </w:numPr>
        <w:spacing w:after="189"/>
      </w:pPr>
      <w:r w:rsidRPr="00210D7E">
        <w:t xml:space="preserve">Dyrektor podmiotu leczniczego wyznaczył osobę (osoby) odpowiedzialną (odpowiedzialne) za monitoring realizacji Standardów Ochrony Małoletnich i jej (ich) rola/e oraz zadania są jasno określone. </w:t>
      </w:r>
    </w:p>
    <w:p w:rsidR="00B44845" w:rsidRPr="00210D7E" w:rsidRDefault="00B44845" w:rsidP="00031CDF">
      <w:pPr>
        <w:pStyle w:val="Default"/>
        <w:numPr>
          <w:ilvl w:val="0"/>
          <w:numId w:val="47"/>
        </w:numPr>
        <w:spacing w:after="189"/>
      </w:pPr>
      <w:r w:rsidRPr="00210D7E">
        <w:t xml:space="preserve">W podmiocie leczniczym jest wyznaczona osoba odpowiedzialna za monitoring bezpieczeństwa sieci komputerowej. </w:t>
      </w:r>
    </w:p>
    <w:p w:rsidR="00117BD5" w:rsidRPr="00117BD5" w:rsidRDefault="00117BD5" w:rsidP="00117BD5">
      <w:pPr>
        <w:pStyle w:val="Default"/>
        <w:spacing w:after="188" w:line="276" w:lineRule="auto"/>
        <w:rPr>
          <w:b/>
          <w:sz w:val="22"/>
          <w:szCs w:val="22"/>
          <w:u w:val="single"/>
        </w:rPr>
      </w:pPr>
    </w:p>
    <w:p w:rsidR="00117BD5" w:rsidRPr="00117BD5" w:rsidRDefault="00117BD5" w:rsidP="00117BD5">
      <w:pPr>
        <w:pStyle w:val="Default"/>
        <w:spacing w:after="188" w:line="276" w:lineRule="auto"/>
        <w:jc w:val="center"/>
        <w:rPr>
          <w:b/>
          <w:sz w:val="22"/>
          <w:szCs w:val="22"/>
          <w:u w:val="single"/>
        </w:rPr>
      </w:pPr>
    </w:p>
    <w:p w:rsidR="00117BD5" w:rsidRDefault="00117BD5" w:rsidP="00117BD5">
      <w:pPr>
        <w:pStyle w:val="Default"/>
        <w:spacing w:after="188" w:line="276" w:lineRule="auto"/>
        <w:rPr>
          <w:sz w:val="22"/>
          <w:szCs w:val="22"/>
        </w:rPr>
      </w:pPr>
    </w:p>
    <w:p w:rsidR="00117BD5" w:rsidRDefault="00117BD5" w:rsidP="00117BD5">
      <w:pPr>
        <w:pStyle w:val="Default"/>
        <w:spacing w:after="188" w:line="276" w:lineRule="auto"/>
        <w:rPr>
          <w:sz w:val="22"/>
          <w:szCs w:val="22"/>
        </w:rPr>
      </w:pPr>
    </w:p>
    <w:p w:rsidR="00117BD5" w:rsidRDefault="00117BD5" w:rsidP="00117BD5">
      <w:pPr>
        <w:pStyle w:val="Default"/>
        <w:spacing w:after="188" w:line="276" w:lineRule="auto"/>
        <w:rPr>
          <w:sz w:val="22"/>
          <w:szCs w:val="22"/>
        </w:rPr>
      </w:pPr>
    </w:p>
    <w:p w:rsidR="009B3C24" w:rsidRPr="00B44845" w:rsidRDefault="009B3C24" w:rsidP="009B3C24">
      <w:pPr>
        <w:pStyle w:val="Default"/>
        <w:jc w:val="right"/>
        <w:rPr>
          <w:i/>
        </w:rPr>
      </w:pPr>
      <w:r w:rsidRPr="00B44845">
        <w:rPr>
          <w:i/>
        </w:rPr>
        <w:lastRenderedPageBreak/>
        <w:t xml:space="preserve">Załącznik nr </w:t>
      </w:r>
      <w:r>
        <w:rPr>
          <w:i/>
        </w:rPr>
        <w:t>1</w:t>
      </w:r>
      <w:r w:rsidRPr="00B44845">
        <w:rPr>
          <w:i/>
        </w:rPr>
        <w:t xml:space="preserve"> do Standardów Ochrony Małoletnich </w:t>
      </w:r>
    </w:p>
    <w:p w:rsidR="009B3C24" w:rsidRPr="00B44845" w:rsidRDefault="009B3C24" w:rsidP="009B3C24">
      <w:pPr>
        <w:pStyle w:val="Default"/>
        <w:jc w:val="right"/>
        <w:rPr>
          <w:i/>
        </w:rPr>
      </w:pPr>
      <w:r w:rsidRPr="00B44845">
        <w:rPr>
          <w:i/>
        </w:rPr>
        <w:t>w podmiocie leczniczym Caritas Diecezji Sandomierskiej</w:t>
      </w:r>
    </w:p>
    <w:p w:rsidR="00117BD5" w:rsidRPr="009E52D3" w:rsidRDefault="00117BD5" w:rsidP="00117BD5">
      <w:pPr>
        <w:pStyle w:val="Default"/>
        <w:spacing w:after="188" w:line="276" w:lineRule="auto"/>
        <w:rPr>
          <w:sz w:val="22"/>
          <w:szCs w:val="22"/>
        </w:rPr>
      </w:pPr>
    </w:p>
    <w:p w:rsidR="009B3C24" w:rsidRDefault="009B3C24" w:rsidP="009B3C24">
      <w:pPr>
        <w:pStyle w:val="Default"/>
        <w:jc w:val="center"/>
        <w:rPr>
          <w:b/>
          <w:bCs/>
          <w:sz w:val="28"/>
          <w:szCs w:val="28"/>
        </w:rPr>
      </w:pPr>
    </w:p>
    <w:p w:rsidR="009B3C24" w:rsidRDefault="009B3C24" w:rsidP="009B3C24">
      <w:pPr>
        <w:pStyle w:val="Default"/>
        <w:jc w:val="center"/>
        <w:rPr>
          <w:b/>
          <w:bCs/>
          <w:sz w:val="28"/>
          <w:szCs w:val="28"/>
        </w:rPr>
      </w:pPr>
      <w:r>
        <w:rPr>
          <w:b/>
          <w:bCs/>
          <w:sz w:val="28"/>
          <w:szCs w:val="28"/>
        </w:rPr>
        <w:t>Oświadczenie o państwie zamieszkania</w:t>
      </w:r>
    </w:p>
    <w:p w:rsidR="009B3C24" w:rsidRDefault="009B3C24" w:rsidP="009B3C24">
      <w:pPr>
        <w:pStyle w:val="Default"/>
        <w:jc w:val="center"/>
        <w:rPr>
          <w:b/>
          <w:bCs/>
          <w:sz w:val="28"/>
          <w:szCs w:val="28"/>
        </w:rPr>
      </w:pPr>
    </w:p>
    <w:p w:rsidR="009B3C24" w:rsidRDefault="009B3C24" w:rsidP="009B3C24">
      <w:pPr>
        <w:pStyle w:val="Default"/>
        <w:jc w:val="center"/>
        <w:rPr>
          <w:sz w:val="28"/>
          <w:szCs w:val="28"/>
        </w:rPr>
      </w:pPr>
    </w:p>
    <w:p w:rsidR="009B3C24" w:rsidRPr="00210D7E" w:rsidRDefault="009B3C24" w:rsidP="009B3C24">
      <w:pPr>
        <w:pStyle w:val="Default"/>
        <w:spacing w:line="360" w:lineRule="auto"/>
        <w:jc w:val="center"/>
      </w:pPr>
      <w:r w:rsidRPr="00210D7E">
        <w:t>Na podstawie art. 21 ust. 5 Ustawy z dnia 13 maja 2016 r. o przeciwdziałaniu zagrożeniom</w:t>
      </w:r>
    </w:p>
    <w:p w:rsidR="009B3C24" w:rsidRPr="00210D7E" w:rsidRDefault="009B3C24" w:rsidP="009B3C24">
      <w:pPr>
        <w:pStyle w:val="Default"/>
        <w:spacing w:line="360" w:lineRule="auto"/>
        <w:jc w:val="center"/>
      </w:pPr>
      <w:r w:rsidRPr="00210D7E">
        <w:t>przestępczością na tle seksualnym (</w:t>
      </w:r>
      <w:proofErr w:type="spellStart"/>
      <w:r w:rsidRPr="00210D7E">
        <w:t>t.j</w:t>
      </w:r>
      <w:proofErr w:type="spellEnd"/>
      <w:r w:rsidRPr="00210D7E">
        <w:t xml:space="preserve">. Dz.U. z 2023 r. poz. 1304 ze zm.) oświadczam, </w:t>
      </w:r>
      <w:r w:rsidRPr="00210D7E">
        <w:br/>
        <w:t>że przez ostatnie 20 lat zamieszkiwałam/zamieszkiwałem w następujących państwach:</w:t>
      </w:r>
    </w:p>
    <w:p w:rsidR="009B3C24" w:rsidRPr="00210D7E" w:rsidRDefault="009B3C24" w:rsidP="009B3C24">
      <w:pPr>
        <w:pStyle w:val="Default"/>
        <w:spacing w:line="360" w:lineRule="auto"/>
        <w:jc w:val="center"/>
      </w:pPr>
    </w:p>
    <w:p w:rsidR="009B3C24" w:rsidRPr="00210D7E" w:rsidRDefault="009B3C24" w:rsidP="009B3C24">
      <w:pPr>
        <w:pStyle w:val="Default"/>
        <w:spacing w:line="360" w:lineRule="auto"/>
        <w:jc w:val="center"/>
      </w:pPr>
      <w:r w:rsidRPr="00210D7E">
        <w:t>...........................................................................................................................................................</w:t>
      </w:r>
    </w:p>
    <w:p w:rsidR="009B3C24" w:rsidRPr="00210D7E" w:rsidRDefault="009B3C24" w:rsidP="009B3C24">
      <w:pPr>
        <w:pStyle w:val="Default"/>
        <w:spacing w:line="360" w:lineRule="auto"/>
        <w:jc w:val="center"/>
      </w:pPr>
      <w:r w:rsidRPr="00210D7E">
        <w:t>Jednocześnie przedkładam informację z rejestrów karnych następujących państw:</w:t>
      </w:r>
    </w:p>
    <w:p w:rsidR="009B3C24" w:rsidRPr="00210D7E" w:rsidRDefault="009B3C24" w:rsidP="009B3C24">
      <w:pPr>
        <w:pStyle w:val="Default"/>
        <w:spacing w:line="360" w:lineRule="auto"/>
        <w:jc w:val="center"/>
      </w:pPr>
    </w:p>
    <w:p w:rsidR="009B3C24" w:rsidRPr="00210D7E" w:rsidRDefault="009B3C24" w:rsidP="009B3C24">
      <w:pPr>
        <w:pStyle w:val="Default"/>
        <w:spacing w:line="360" w:lineRule="auto"/>
        <w:jc w:val="center"/>
      </w:pPr>
      <w:r w:rsidRPr="00210D7E">
        <w:t>...........................................................................................................................................................</w:t>
      </w:r>
    </w:p>
    <w:p w:rsidR="009B3C24" w:rsidRPr="00210D7E" w:rsidRDefault="009B3C24" w:rsidP="009B3C24">
      <w:pPr>
        <w:pStyle w:val="Default"/>
        <w:spacing w:line="360" w:lineRule="auto"/>
        <w:jc w:val="center"/>
      </w:pPr>
      <w:r w:rsidRPr="00210D7E">
        <w:t>uzyskiwaną do celów działalności zawodowej lub związanej z kontaktami z dziećmi.</w:t>
      </w:r>
    </w:p>
    <w:p w:rsidR="009B3C24" w:rsidRPr="00210D7E" w:rsidRDefault="009B3C24" w:rsidP="009B3C24">
      <w:pPr>
        <w:pStyle w:val="Default"/>
        <w:spacing w:line="360" w:lineRule="auto"/>
        <w:jc w:val="center"/>
      </w:pPr>
      <w:r w:rsidRPr="00210D7E">
        <w:t>Jestem świadoma/świadomy odpowiedzialności karnej za złożenie fałszywego oświadczenia.</w:t>
      </w:r>
    </w:p>
    <w:p w:rsidR="009B3C24" w:rsidRPr="00210D7E" w:rsidRDefault="009B3C24" w:rsidP="009B3C24">
      <w:pPr>
        <w:pStyle w:val="Default"/>
        <w:spacing w:line="360" w:lineRule="auto"/>
      </w:pPr>
    </w:p>
    <w:p w:rsidR="009B3C24" w:rsidRPr="00210D7E" w:rsidRDefault="009B3C24" w:rsidP="009B3C24">
      <w:pPr>
        <w:pStyle w:val="Default"/>
      </w:pPr>
    </w:p>
    <w:p w:rsidR="009B3C24" w:rsidRPr="00210D7E" w:rsidRDefault="009B3C24" w:rsidP="009B3C24">
      <w:pPr>
        <w:pStyle w:val="Default"/>
      </w:pPr>
    </w:p>
    <w:p w:rsidR="009B3C24" w:rsidRPr="00210D7E" w:rsidRDefault="009B3C24" w:rsidP="009B3C24">
      <w:pPr>
        <w:pStyle w:val="Default"/>
        <w:ind w:left="6372"/>
      </w:pPr>
      <w:r w:rsidRPr="00210D7E">
        <w:t xml:space="preserve">........................................... </w:t>
      </w:r>
    </w:p>
    <w:p w:rsidR="00E132E9" w:rsidRPr="00210D7E" w:rsidRDefault="009B3C24" w:rsidP="009B3C24">
      <w:pPr>
        <w:pStyle w:val="Default"/>
        <w:spacing w:line="276" w:lineRule="auto"/>
        <w:ind w:left="1440"/>
        <w:jc w:val="right"/>
      </w:pPr>
      <w:r w:rsidRPr="00210D7E">
        <w:t>(podpis pracownika)</w:t>
      </w:r>
    </w:p>
    <w:p w:rsidR="00440451" w:rsidRPr="00210D7E" w:rsidRDefault="00440451" w:rsidP="009B3C24">
      <w:pPr>
        <w:pStyle w:val="Default"/>
        <w:spacing w:line="276" w:lineRule="auto"/>
        <w:ind w:left="1440"/>
        <w:jc w:val="right"/>
      </w:pPr>
    </w:p>
    <w:p w:rsidR="00440451" w:rsidRPr="00210D7E" w:rsidRDefault="00440451" w:rsidP="009B3C24">
      <w:pPr>
        <w:pStyle w:val="Default"/>
        <w:spacing w:line="276" w:lineRule="auto"/>
        <w:ind w:left="1440"/>
        <w:jc w:val="right"/>
      </w:pPr>
    </w:p>
    <w:p w:rsidR="00440451" w:rsidRPr="00210D7E" w:rsidRDefault="00440451" w:rsidP="009B3C24">
      <w:pPr>
        <w:pStyle w:val="Default"/>
        <w:spacing w:line="276" w:lineRule="auto"/>
        <w:ind w:left="1440"/>
        <w:jc w:val="right"/>
      </w:pPr>
    </w:p>
    <w:p w:rsidR="00440451" w:rsidRPr="00210D7E" w:rsidRDefault="00440451" w:rsidP="009B3C24">
      <w:pPr>
        <w:pStyle w:val="Default"/>
        <w:spacing w:line="276" w:lineRule="auto"/>
        <w:ind w:left="1440"/>
        <w:jc w:val="right"/>
      </w:pPr>
    </w:p>
    <w:p w:rsidR="00440451" w:rsidRDefault="00440451" w:rsidP="009B3C24">
      <w:pPr>
        <w:pStyle w:val="Default"/>
        <w:spacing w:line="276" w:lineRule="auto"/>
        <w:ind w:left="1440"/>
        <w:jc w:val="right"/>
        <w:rPr>
          <w:sz w:val="23"/>
          <w:szCs w:val="23"/>
        </w:rPr>
      </w:pPr>
    </w:p>
    <w:p w:rsidR="00440451" w:rsidRDefault="00440451" w:rsidP="009B3C24">
      <w:pPr>
        <w:pStyle w:val="Default"/>
        <w:spacing w:line="276" w:lineRule="auto"/>
        <w:ind w:left="1440"/>
        <w:jc w:val="right"/>
        <w:rPr>
          <w:sz w:val="23"/>
          <w:szCs w:val="23"/>
        </w:rPr>
      </w:pPr>
    </w:p>
    <w:p w:rsidR="00440451" w:rsidRDefault="00440451" w:rsidP="009B3C24">
      <w:pPr>
        <w:pStyle w:val="Default"/>
        <w:spacing w:line="276" w:lineRule="auto"/>
        <w:ind w:left="1440"/>
        <w:jc w:val="right"/>
        <w:rPr>
          <w:sz w:val="23"/>
          <w:szCs w:val="23"/>
        </w:rPr>
      </w:pPr>
    </w:p>
    <w:p w:rsidR="000F1147" w:rsidRDefault="000F1147" w:rsidP="009B3C24">
      <w:pPr>
        <w:pStyle w:val="Default"/>
        <w:spacing w:line="276" w:lineRule="auto"/>
        <w:ind w:left="1440"/>
        <w:jc w:val="right"/>
        <w:rPr>
          <w:sz w:val="23"/>
          <w:szCs w:val="23"/>
        </w:rPr>
      </w:pPr>
    </w:p>
    <w:p w:rsidR="000F1147" w:rsidRDefault="000F1147" w:rsidP="009B3C24">
      <w:pPr>
        <w:pStyle w:val="Default"/>
        <w:spacing w:line="276" w:lineRule="auto"/>
        <w:ind w:left="1440"/>
        <w:jc w:val="right"/>
        <w:rPr>
          <w:sz w:val="23"/>
          <w:szCs w:val="23"/>
        </w:rPr>
      </w:pPr>
    </w:p>
    <w:p w:rsidR="00440451" w:rsidRDefault="00440451" w:rsidP="009B3C24">
      <w:pPr>
        <w:pStyle w:val="Default"/>
        <w:spacing w:line="276" w:lineRule="auto"/>
        <w:ind w:left="1440"/>
        <w:jc w:val="right"/>
        <w:rPr>
          <w:sz w:val="23"/>
          <w:szCs w:val="23"/>
        </w:rPr>
      </w:pPr>
    </w:p>
    <w:p w:rsidR="00440451" w:rsidRDefault="00440451" w:rsidP="009B3C24">
      <w:pPr>
        <w:pStyle w:val="Default"/>
        <w:spacing w:line="276" w:lineRule="auto"/>
        <w:ind w:left="1440"/>
        <w:jc w:val="right"/>
        <w:rPr>
          <w:sz w:val="23"/>
          <w:szCs w:val="23"/>
        </w:rPr>
      </w:pPr>
    </w:p>
    <w:p w:rsidR="00440451" w:rsidRDefault="00440451" w:rsidP="009B3C24">
      <w:pPr>
        <w:pStyle w:val="Default"/>
        <w:spacing w:line="276" w:lineRule="auto"/>
        <w:ind w:left="1440"/>
        <w:jc w:val="right"/>
        <w:rPr>
          <w:sz w:val="23"/>
          <w:szCs w:val="23"/>
        </w:rPr>
      </w:pPr>
    </w:p>
    <w:p w:rsidR="00440451" w:rsidRDefault="00440451" w:rsidP="009B3C24">
      <w:pPr>
        <w:pStyle w:val="Default"/>
        <w:spacing w:line="276" w:lineRule="auto"/>
        <w:ind w:left="1440"/>
        <w:jc w:val="right"/>
        <w:rPr>
          <w:sz w:val="23"/>
          <w:szCs w:val="23"/>
        </w:rPr>
      </w:pPr>
    </w:p>
    <w:p w:rsidR="00440451" w:rsidRDefault="00440451" w:rsidP="009B3C24">
      <w:pPr>
        <w:pStyle w:val="Default"/>
        <w:spacing w:line="276" w:lineRule="auto"/>
        <w:ind w:left="1440"/>
        <w:jc w:val="right"/>
        <w:rPr>
          <w:sz w:val="23"/>
          <w:szCs w:val="23"/>
        </w:rPr>
      </w:pPr>
    </w:p>
    <w:p w:rsidR="00440451" w:rsidRDefault="00440451" w:rsidP="009B3C24">
      <w:pPr>
        <w:pStyle w:val="Default"/>
        <w:spacing w:line="276" w:lineRule="auto"/>
        <w:ind w:left="1440"/>
        <w:jc w:val="right"/>
        <w:rPr>
          <w:sz w:val="23"/>
          <w:szCs w:val="23"/>
        </w:rPr>
      </w:pPr>
    </w:p>
    <w:p w:rsidR="00440451" w:rsidRDefault="00440451" w:rsidP="009B3C24">
      <w:pPr>
        <w:pStyle w:val="Default"/>
        <w:spacing w:line="276" w:lineRule="auto"/>
        <w:ind w:left="1440"/>
        <w:jc w:val="right"/>
        <w:rPr>
          <w:sz w:val="23"/>
          <w:szCs w:val="23"/>
        </w:rPr>
      </w:pPr>
    </w:p>
    <w:p w:rsidR="00440451" w:rsidRDefault="00440451" w:rsidP="00210D7E">
      <w:pPr>
        <w:pStyle w:val="Default"/>
        <w:spacing w:line="276" w:lineRule="auto"/>
        <w:rPr>
          <w:sz w:val="23"/>
          <w:szCs w:val="23"/>
        </w:rPr>
      </w:pPr>
    </w:p>
    <w:p w:rsidR="00440451" w:rsidRDefault="00440451" w:rsidP="009B3C24">
      <w:pPr>
        <w:pStyle w:val="Default"/>
        <w:spacing w:line="276" w:lineRule="auto"/>
        <w:ind w:left="1440"/>
        <w:jc w:val="right"/>
        <w:rPr>
          <w:sz w:val="23"/>
          <w:szCs w:val="23"/>
        </w:rPr>
      </w:pPr>
    </w:p>
    <w:p w:rsidR="00440451" w:rsidRDefault="00440451" w:rsidP="009B3C24">
      <w:pPr>
        <w:pStyle w:val="Default"/>
        <w:spacing w:line="276" w:lineRule="auto"/>
        <w:ind w:left="1440"/>
        <w:jc w:val="right"/>
        <w:rPr>
          <w:sz w:val="23"/>
          <w:szCs w:val="23"/>
        </w:rPr>
      </w:pPr>
    </w:p>
    <w:p w:rsidR="00440451" w:rsidRPr="00B44845" w:rsidRDefault="00440451" w:rsidP="00440451">
      <w:pPr>
        <w:pStyle w:val="Default"/>
        <w:jc w:val="right"/>
        <w:rPr>
          <w:i/>
        </w:rPr>
      </w:pPr>
      <w:r w:rsidRPr="00B44845">
        <w:rPr>
          <w:i/>
        </w:rPr>
        <w:lastRenderedPageBreak/>
        <w:t xml:space="preserve">Załącznik nr </w:t>
      </w:r>
      <w:r>
        <w:rPr>
          <w:i/>
        </w:rPr>
        <w:t>2</w:t>
      </w:r>
      <w:r w:rsidRPr="00B44845">
        <w:rPr>
          <w:i/>
        </w:rPr>
        <w:t xml:space="preserve"> do Standardów Ochrony Małoletnich </w:t>
      </w:r>
    </w:p>
    <w:p w:rsidR="00440451" w:rsidRDefault="00440451" w:rsidP="00440451">
      <w:pPr>
        <w:pStyle w:val="Default"/>
        <w:spacing w:line="276" w:lineRule="auto"/>
        <w:ind w:left="1440"/>
        <w:jc w:val="right"/>
        <w:rPr>
          <w:sz w:val="23"/>
          <w:szCs w:val="23"/>
        </w:rPr>
      </w:pPr>
      <w:r w:rsidRPr="00B44845">
        <w:rPr>
          <w:i/>
        </w:rPr>
        <w:t>w podmiocie leczniczym Caritas Diecezji Sandomierskiej</w:t>
      </w:r>
    </w:p>
    <w:p w:rsidR="00440451" w:rsidRDefault="00440451" w:rsidP="009B3C24">
      <w:pPr>
        <w:pStyle w:val="Default"/>
        <w:spacing w:line="276" w:lineRule="auto"/>
        <w:ind w:left="1440"/>
        <w:jc w:val="right"/>
        <w:rPr>
          <w:sz w:val="23"/>
          <w:szCs w:val="23"/>
        </w:rPr>
      </w:pPr>
    </w:p>
    <w:p w:rsidR="00440451" w:rsidRDefault="00440451" w:rsidP="009B3C24">
      <w:pPr>
        <w:pStyle w:val="Default"/>
        <w:spacing w:line="276" w:lineRule="auto"/>
        <w:ind w:left="1440"/>
        <w:jc w:val="right"/>
        <w:rPr>
          <w:sz w:val="23"/>
          <w:szCs w:val="23"/>
        </w:rPr>
      </w:pPr>
    </w:p>
    <w:p w:rsidR="00440451" w:rsidRDefault="00440451" w:rsidP="00440451">
      <w:pPr>
        <w:pStyle w:val="Default"/>
        <w:spacing w:line="276" w:lineRule="auto"/>
        <w:ind w:left="1440"/>
        <w:jc w:val="right"/>
        <w:rPr>
          <w:sz w:val="23"/>
          <w:szCs w:val="23"/>
        </w:rPr>
      </w:pPr>
    </w:p>
    <w:p w:rsidR="00440451" w:rsidRDefault="00440451" w:rsidP="00440451">
      <w:pPr>
        <w:pStyle w:val="Default"/>
        <w:jc w:val="right"/>
        <w:rPr>
          <w:sz w:val="22"/>
          <w:szCs w:val="22"/>
        </w:rPr>
      </w:pPr>
      <w:r>
        <w:rPr>
          <w:sz w:val="22"/>
          <w:szCs w:val="22"/>
        </w:rPr>
        <w:t xml:space="preserve">………………………………. </w:t>
      </w:r>
    </w:p>
    <w:p w:rsidR="00440451" w:rsidRDefault="00440451" w:rsidP="00440451">
      <w:pPr>
        <w:pStyle w:val="Default"/>
        <w:jc w:val="right"/>
        <w:rPr>
          <w:sz w:val="22"/>
          <w:szCs w:val="22"/>
        </w:rPr>
      </w:pPr>
      <w:r>
        <w:rPr>
          <w:sz w:val="22"/>
          <w:szCs w:val="22"/>
        </w:rPr>
        <w:t xml:space="preserve">(miejsce i data) </w:t>
      </w:r>
    </w:p>
    <w:p w:rsidR="00440451" w:rsidRDefault="00440451" w:rsidP="00440451">
      <w:pPr>
        <w:pStyle w:val="Default"/>
        <w:jc w:val="center"/>
        <w:rPr>
          <w:b/>
          <w:bCs/>
          <w:sz w:val="28"/>
          <w:szCs w:val="28"/>
        </w:rPr>
      </w:pPr>
      <w:r>
        <w:rPr>
          <w:b/>
          <w:bCs/>
          <w:sz w:val="28"/>
          <w:szCs w:val="28"/>
        </w:rPr>
        <w:t>Oświadczenie o niekaralności</w:t>
      </w:r>
    </w:p>
    <w:p w:rsidR="00440451" w:rsidRDefault="00440451" w:rsidP="00440451">
      <w:pPr>
        <w:pStyle w:val="Default"/>
        <w:jc w:val="center"/>
        <w:rPr>
          <w:b/>
          <w:bCs/>
          <w:sz w:val="28"/>
          <w:szCs w:val="28"/>
        </w:rPr>
      </w:pPr>
    </w:p>
    <w:p w:rsidR="00440451" w:rsidRDefault="00440451" w:rsidP="00440451">
      <w:pPr>
        <w:pStyle w:val="Default"/>
        <w:jc w:val="center"/>
        <w:rPr>
          <w:b/>
          <w:bCs/>
          <w:sz w:val="28"/>
          <w:szCs w:val="28"/>
        </w:rPr>
      </w:pPr>
    </w:p>
    <w:p w:rsidR="00440451" w:rsidRPr="00440451" w:rsidRDefault="00440451" w:rsidP="00440451">
      <w:pPr>
        <w:pStyle w:val="Default"/>
        <w:spacing w:line="360" w:lineRule="auto"/>
        <w:jc w:val="both"/>
      </w:pPr>
    </w:p>
    <w:p w:rsidR="00440451" w:rsidRPr="00440451" w:rsidRDefault="00440451" w:rsidP="00440451">
      <w:pPr>
        <w:pStyle w:val="Default"/>
        <w:spacing w:line="360" w:lineRule="auto"/>
        <w:jc w:val="both"/>
      </w:pPr>
      <w:r w:rsidRPr="00440451">
        <w:t>Ja,.......................................................................................................................................................</w:t>
      </w:r>
    </w:p>
    <w:p w:rsidR="00440451" w:rsidRPr="00440451" w:rsidRDefault="00440451" w:rsidP="00440451">
      <w:pPr>
        <w:pStyle w:val="Default"/>
        <w:spacing w:line="360" w:lineRule="auto"/>
        <w:jc w:val="both"/>
      </w:pPr>
      <w:r w:rsidRPr="00440451">
        <w:t>nr PESEL ..........................</w:t>
      </w:r>
      <w:r>
        <w:t>.................</w:t>
      </w:r>
      <w:r w:rsidRPr="00440451">
        <w:t>........................................................................................</w:t>
      </w:r>
      <w:r>
        <w:t>......</w:t>
      </w:r>
      <w:r>
        <w:br/>
      </w:r>
      <w:r w:rsidRPr="00440451">
        <w:t xml:space="preserve">./nr paszportu .................................................... oświadczam, że w państwie ……………… </w:t>
      </w:r>
      <w:r w:rsidRPr="00440451">
        <w:rPr>
          <w:u w:val="single"/>
        </w:rPr>
        <w:t>nie jest</w:t>
      </w:r>
      <w:r w:rsidRPr="00440451">
        <w:t xml:space="preserve"> prowadzony rejestr karny/ nie wydaje się informacji z rejestru karnego. Oświadczam, że nie byłam/em prawomocnie skazana/y w państwie ......................................... za czyny zabronione odpowiadające przestępstwom określonym w rozdziale XIX i XXV Kodeksu karnego, w art. 189a i art. 207 Kodeksu karnego oraz w ustawie z dnia 29 lipca 2005 r. o przeciwdziałaniu narkomanii oraz nie wydano wobec mnie innego orzeczenia, w którym stwierdzono, iż dopuściłam/em się takich czynów zabronionych, oraz że nie nałożono na mnie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 Jestem świadomy/a odpowiedzialności karnej za złożenie fałszywego oświadczenia. </w:t>
      </w:r>
    </w:p>
    <w:p w:rsidR="00440451" w:rsidRPr="00440451" w:rsidRDefault="00440451" w:rsidP="00440451">
      <w:pPr>
        <w:pStyle w:val="Default"/>
        <w:spacing w:line="360" w:lineRule="auto"/>
        <w:jc w:val="both"/>
      </w:pPr>
    </w:p>
    <w:p w:rsidR="00440451" w:rsidRDefault="00440451" w:rsidP="00440451">
      <w:pPr>
        <w:pStyle w:val="Default"/>
        <w:rPr>
          <w:sz w:val="23"/>
          <w:szCs w:val="23"/>
        </w:rPr>
      </w:pPr>
    </w:p>
    <w:p w:rsidR="00440451" w:rsidRDefault="00440451" w:rsidP="00440451">
      <w:pPr>
        <w:pStyle w:val="Default"/>
        <w:rPr>
          <w:sz w:val="23"/>
          <w:szCs w:val="23"/>
        </w:rPr>
      </w:pPr>
    </w:p>
    <w:p w:rsidR="00440451" w:rsidRDefault="00440451" w:rsidP="00440451">
      <w:pPr>
        <w:pStyle w:val="Default"/>
        <w:rPr>
          <w:sz w:val="23"/>
          <w:szCs w:val="23"/>
        </w:rPr>
      </w:pPr>
    </w:p>
    <w:p w:rsidR="00440451" w:rsidRPr="00FF2BAE" w:rsidRDefault="00440451" w:rsidP="00440451">
      <w:pPr>
        <w:pStyle w:val="Default"/>
        <w:ind w:left="6372" w:firstLine="708"/>
      </w:pPr>
      <w:r w:rsidRPr="00FF2BAE">
        <w:t xml:space="preserve">..................................... </w:t>
      </w:r>
    </w:p>
    <w:p w:rsidR="00440451" w:rsidRPr="00FF2BAE" w:rsidRDefault="00440451" w:rsidP="00440451">
      <w:pPr>
        <w:pStyle w:val="Default"/>
        <w:spacing w:line="276" w:lineRule="auto"/>
        <w:ind w:left="1440"/>
        <w:jc w:val="right"/>
        <w:rPr>
          <w:i/>
          <w:color w:val="auto"/>
        </w:rPr>
      </w:pPr>
      <w:r w:rsidRPr="00FF2BAE">
        <w:t>(podpis pracownika)</w:t>
      </w:r>
    </w:p>
    <w:sectPr w:rsidR="00440451" w:rsidRPr="00FF2BAE" w:rsidSect="00DE46B0">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Unicode MS">
    <w:panose1 w:val="020B0604020202020204"/>
    <w:charset w:val="00"/>
    <w:family w:val="roman"/>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CD386D0"/>
    <w:multiLevelType w:val="hybridMultilevel"/>
    <w:tmpl w:val="5A74C56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F21FE2"/>
    <w:multiLevelType w:val="hybridMultilevel"/>
    <w:tmpl w:val="3BDCE8F6"/>
    <w:lvl w:ilvl="0" w:tplc="BC8CDD3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4B1E97"/>
    <w:multiLevelType w:val="hybridMultilevel"/>
    <w:tmpl w:val="6E4CCE66"/>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0DBA3D49"/>
    <w:multiLevelType w:val="hybridMultilevel"/>
    <w:tmpl w:val="F23A4D9E"/>
    <w:lvl w:ilvl="0" w:tplc="FA66A28E">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EA6458"/>
    <w:multiLevelType w:val="hybridMultilevel"/>
    <w:tmpl w:val="6756C7E0"/>
    <w:lvl w:ilvl="0" w:tplc="5D3C440E">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A95706"/>
    <w:multiLevelType w:val="hybridMultilevel"/>
    <w:tmpl w:val="9956F132"/>
    <w:lvl w:ilvl="0" w:tplc="8B3291D6">
      <w:start w:val="1"/>
      <w:numFmt w:val="lowerLetter"/>
      <w:lvlText w:val="%1."/>
      <w:lvlJc w:val="left"/>
      <w:pPr>
        <w:ind w:left="1440" w:hanging="360"/>
      </w:pPr>
      <w:rPr>
        <w:b/>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53C5E93"/>
    <w:multiLevelType w:val="hybridMultilevel"/>
    <w:tmpl w:val="1E169940"/>
    <w:lvl w:ilvl="0" w:tplc="D7265160">
      <w:start w:val="1"/>
      <w:numFmt w:val="decimal"/>
      <w:lvlText w:val="%1."/>
      <w:lvlJc w:val="left"/>
      <w:pPr>
        <w:ind w:left="720" w:hanging="360"/>
      </w:pPr>
      <w:rPr>
        <w:b/>
      </w:rPr>
    </w:lvl>
    <w:lvl w:ilvl="1" w:tplc="666E0458">
      <w:numFmt w:val="bullet"/>
      <w:lvlText w:val=""/>
      <w:lvlJc w:val="left"/>
      <w:pPr>
        <w:ind w:left="1440" w:hanging="360"/>
      </w:pPr>
      <w:rPr>
        <w:rFonts w:ascii="Symbol" w:eastAsiaTheme="minorHAns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5517563"/>
    <w:multiLevelType w:val="hybridMultilevel"/>
    <w:tmpl w:val="016ABC22"/>
    <w:lvl w:ilvl="0" w:tplc="D62A9C2C">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1451A85"/>
    <w:multiLevelType w:val="hybridMultilevel"/>
    <w:tmpl w:val="469E9F22"/>
    <w:lvl w:ilvl="0" w:tplc="6FE658B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3570052"/>
    <w:multiLevelType w:val="hybridMultilevel"/>
    <w:tmpl w:val="FD00936C"/>
    <w:lvl w:ilvl="0" w:tplc="04150019">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0" w15:restartNumberingAfterBreak="0">
    <w:nsid w:val="261A7F35"/>
    <w:multiLevelType w:val="hybridMultilevel"/>
    <w:tmpl w:val="79F08EE8"/>
    <w:lvl w:ilvl="0" w:tplc="02C0FB0E">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8A322BB"/>
    <w:multiLevelType w:val="hybridMultilevel"/>
    <w:tmpl w:val="CA9E9BD2"/>
    <w:lvl w:ilvl="0" w:tplc="52B66688">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8DD6137"/>
    <w:multiLevelType w:val="hybridMultilevel"/>
    <w:tmpl w:val="56A683F8"/>
    <w:lvl w:ilvl="0" w:tplc="25FCA068">
      <w:start w:val="1"/>
      <w:numFmt w:val="lowerLetter"/>
      <w:lvlText w:val="%1."/>
      <w:lvlJc w:val="left"/>
      <w:pPr>
        <w:ind w:left="1080" w:hanging="360"/>
      </w:pPr>
      <w:rPr>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28FA300C"/>
    <w:multiLevelType w:val="hybridMultilevel"/>
    <w:tmpl w:val="58B0EA22"/>
    <w:lvl w:ilvl="0" w:tplc="99C254F2">
      <w:start w:val="1"/>
      <w:numFmt w:val="lowerLetter"/>
      <w:lvlText w:val="%1."/>
      <w:lvlJc w:val="left"/>
      <w:pPr>
        <w:ind w:left="1440" w:hanging="360"/>
      </w:pPr>
      <w:rPr>
        <w:b/>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AD67E0C"/>
    <w:multiLevelType w:val="hybridMultilevel"/>
    <w:tmpl w:val="A83689E4"/>
    <w:lvl w:ilvl="0" w:tplc="96D885B8">
      <w:start w:val="1"/>
      <w:numFmt w:val="lowerLetter"/>
      <w:lvlText w:val="%1."/>
      <w:lvlJc w:val="left"/>
      <w:pPr>
        <w:ind w:left="1080" w:hanging="360"/>
      </w:pPr>
      <w:rPr>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33865052"/>
    <w:multiLevelType w:val="hybridMultilevel"/>
    <w:tmpl w:val="65468808"/>
    <w:lvl w:ilvl="0" w:tplc="31FC1406">
      <w:start w:val="1"/>
      <w:numFmt w:val="lowerLetter"/>
      <w:lvlText w:val="%1."/>
      <w:lvlJc w:val="left"/>
      <w:pPr>
        <w:ind w:left="1080" w:hanging="360"/>
      </w:pPr>
      <w:rPr>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35511D29"/>
    <w:multiLevelType w:val="hybridMultilevel"/>
    <w:tmpl w:val="2FC295D8"/>
    <w:lvl w:ilvl="0" w:tplc="1D3CDE18">
      <w:start w:val="1"/>
      <w:numFmt w:val="lowerLetter"/>
      <w:lvlText w:val="%1)"/>
      <w:lvlJc w:val="left"/>
      <w:pPr>
        <w:ind w:left="1440" w:hanging="360"/>
      </w:pPr>
      <w:rPr>
        <w:b/>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37B60A78"/>
    <w:multiLevelType w:val="hybridMultilevel"/>
    <w:tmpl w:val="63C28344"/>
    <w:lvl w:ilvl="0" w:tplc="6828620C">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A1A2B25"/>
    <w:multiLevelType w:val="hybridMultilevel"/>
    <w:tmpl w:val="C5EC98CC"/>
    <w:lvl w:ilvl="0" w:tplc="52B44AB4">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BEF081E"/>
    <w:multiLevelType w:val="hybridMultilevel"/>
    <w:tmpl w:val="44D2B894"/>
    <w:lvl w:ilvl="0" w:tplc="84308FC0">
      <w:start w:val="1"/>
      <w:numFmt w:val="bullet"/>
      <w:lvlText w:val=""/>
      <w:lvlJc w:val="left"/>
      <w:pPr>
        <w:ind w:left="2160" w:hanging="360"/>
      </w:pPr>
      <w:rPr>
        <w:rFonts w:ascii="Wingdings" w:hAnsi="Wingdings" w:hint="default"/>
        <w:b/>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20" w15:restartNumberingAfterBreak="0">
    <w:nsid w:val="3D73387A"/>
    <w:multiLevelType w:val="hybridMultilevel"/>
    <w:tmpl w:val="DF00C6A6"/>
    <w:lvl w:ilvl="0" w:tplc="4B7E77EE">
      <w:start w:val="1"/>
      <w:numFmt w:val="bullet"/>
      <w:lvlText w:val=""/>
      <w:lvlJc w:val="left"/>
      <w:pPr>
        <w:ind w:left="1800" w:hanging="360"/>
      </w:pPr>
      <w:rPr>
        <w:rFonts w:ascii="Wingdings" w:hAnsi="Wingdings" w:hint="default"/>
        <w:b/>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1" w15:restartNumberingAfterBreak="0">
    <w:nsid w:val="43251791"/>
    <w:multiLevelType w:val="hybridMultilevel"/>
    <w:tmpl w:val="FEF49D46"/>
    <w:lvl w:ilvl="0" w:tplc="0E52C4AC">
      <w:start w:val="1"/>
      <w:numFmt w:val="lowerLetter"/>
      <w:lvlText w:val="%1."/>
      <w:lvlJc w:val="left"/>
      <w:pPr>
        <w:ind w:left="1440" w:hanging="360"/>
      </w:pPr>
      <w:rPr>
        <w:b/>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49F3468A"/>
    <w:multiLevelType w:val="hybridMultilevel"/>
    <w:tmpl w:val="801899C0"/>
    <w:lvl w:ilvl="0" w:tplc="C340143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E386F24"/>
    <w:multiLevelType w:val="hybridMultilevel"/>
    <w:tmpl w:val="2D18694C"/>
    <w:lvl w:ilvl="0" w:tplc="1B364068">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F1F17D1"/>
    <w:multiLevelType w:val="hybridMultilevel"/>
    <w:tmpl w:val="33DE439E"/>
    <w:lvl w:ilvl="0" w:tplc="5C242326">
      <w:start w:val="1"/>
      <w:numFmt w:val="bullet"/>
      <w:lvlText w:val=""/>
      <w:lvlJc w:val="left"/>
      <w:pPr>
        <w:ind w:left="1800" w:hanging="360"/>
      </w:pPr>
      <w:rPr>
        <w:rFonts w:ascii="Wingdings" w:hAnsi="Wingdings" w:hint="default"/>
        <w:b/>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5" w15:restartNumberingAfterBreak="0">
    <w:nsid w:val="500812A2"/>
    <w:multiLevelType w:val="hybridMultilevel"/>
    <w:tmpl w:val="C02259CA"/>
    <w:lvl w:ilvl="0" w:tplc="2CF2B052">
      <w:start w:val="1"/>
      <w:numFmt w:val="lowerLetter"/>
      <w:lvlText w:val="%1."/>
      <w:lvlJc w:val="left"/>
      <w:pPr>
        <w:ind w:left="1440" w:hanging="360"/>
      </w:pPr>
      <w:rPr>
        <w:b/>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15:restartNumberingAfterBreak="0">
    <w:nsid w:val="50EB1B94"/>
    <w:multiLevelType w:val="hybridMultilevel"/>
    <w:tmpl w:val="7494C5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1E0444A"/>
    <w:multiLevelType w:val="hybridMultilevel"/>
    <w:tmpl w:val="C2E6A8A4"/>
    <w:lvl w:ilvl="0" w:tplc="3B5A7C2A">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E2F6C76"/>
    <w:multiLevelType w:val="hybridMultilevel"/>
    <w:tmpl w:val="30F2FC04"/>
    <w:lvl w:ilvl="0" w:tplc="C0C4D354">
      <w:start w:val="1"/>
      <w:numFmt w:val="lowerLetter"/>
      <w:lvlText w:val="%1."/>
      <w:lvlJc w:val="left"/>
      <w:pPr>
        <w:ind w:left="1440" w:hanging="360"/>
      </w:pPr>
      <w:rPr>
        <w:b/>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5F6B5168"/>
    <w:multiLevelType w:val="hybridMultilevel"/>
    <w:tmpl w:val="6844701E"/>
    <w:lvl w:ilvl="0" w:tplc="90BCF064">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F807432"/>
    <w:multiLevelType w:val="hybridMultilevel"/>
    <w:tmpl w:val="1A963156"/>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0945EDD"/>
    <w:multiLevelType w:val="hybridMultilevel"/>
    <w:tmpl w:val="2C32E2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47945C2"/>
    <w:multiLevelType w:val="hybridMultilevel"/>
    <w:tmpl w:val="BB66CD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543793D"/>
    <w:multiLevelType w:val="hybridMultilevel"/>
    <w:tmpl w:val="B9963804"/>
    <w:lvl w:ilvl="0" w:tplc="5FEA147A">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609395E"/>
    <w:multiLevelType w:val="hybridMultilevel"/>
    <w:tmpl w:val="2DA0BB7C"/>
    <w:lvl w:ilvl="0" w:tplc="360E09C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6C9058B"/>
    <w:multiLevelType w:val="hybridMultilevel"/>
    <w:tmpl w:val="224C3AF4"/>
    <w:lvl w:ilvl="0" w:tplc="1B364068">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D0A5D9C"/>
    <w:multiLevelType w:val="hybridMultilevel"/>
    <w:tmpl w:val="4C746B60"/>
    <w:lvl w:ilvl="0" w:tplc="BFC8103A">
      <w:start w:val="1"/>
      <w:numFmt w:val="lowerLetter"/>
      <w:lvlText w:val="%1."/>
      <w:lvlJc w:val="left"/>
      <w:pPr>
        <w:ind w:left="1440" w:hanging="360"/>
      </w:pPr>
      <w:rPr>
        <w:b/>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7" w15:restartNumberingAfterBreak="0">
    <w:nsid w:val="6E9F279E"/>
    <w:multiLevelType w:val="hybridMultilevel"/>
    <w:tmpl w:val="2A60EC38"/>
    <w:lvl w:ilvl="0" w:tplc="DBB08C20">
      <w:start w:val="1"/>
      <w:numFmt w:val="lowerLetter"/>
      <w:lvlText w:val="%1."/>
      <w:lvlJc w:val="left"/>
      <w:pPr>
        <w:ind w:left="1080" w:hanging="360"/>
      </w:pPr>
      <w:rPr>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6F9A34DD"/>
    <w:multiLevelType w:val="hybridMultilevel"/>
    <w:tmpl w:val="CB0AD810"/>
    <w:lvl w:ilvl="0" w:tplc="6030A4F0">
      <w:start w:val="1"/>
      <w:numFmt w:val="decimal"/>
      <w:lvlText w:val="%1."/>
      <w:lvlJc w:val="left"/>
      <w:pPr>
        <w:ind w:left="720" w:hanging="360"/>
      </w:pPr>
      <w:rPr>
        <w: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0A65209"/>
    <w:multiLevelType w:val="hybridMultilevel"/>
    <w:tmpl w:val="C016A8D6"/>
    <w:lvl w:ilvl="0" w:tplc="B9FA4492">
      <w:start w:val="1"/>
      <w:numFmt w:val="lowerLetter"/>
      <w:lvlText w:val="%1."/>
      <w:lvlJc w:val="left"/>
      <w:pPr>
        <w:ind w:left="1080" w:hanging="360"/>
      </w:pPr>
      <w:rPr>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713D76A0"/>
    <w:multiLevelType w:val="hybridMultilevel"/>
    <w:tmpl w:val="5DFE4708"/>
    <w:lvl w:ilvl="0" w:tplc="5E4299F6">
      <w:start w:val="1"/>
      <w:numFmt w:val="lowerLetter"/>
      <w:lvlText w:val="%1."/>
      <w:lvlJc w:val="left"/>
      <w:pPr>
        <w:ind w:left="1440" w:hanging="360"/>
      </w:pPr>
      <w:rPr>
        <w:b/>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15:restartNumberingAfterBreak="0">
    <w:nsid w:val="71FE6F9E"/>
    <w:multiLevelType w:val="hybridMultilevel"/>
    <w:tmpl w:val="F13062BA"/>
    <w:lvl w:ilvl="0" w:tplc="023AD650">
      <w:start w:val="1"/>
      <w:numFmt w:val="lowerLetter"/>
      <w:lvlText w:val="%1."/>
      <w:lvlJc w:val="left"/>
      <w:pPr>
        <w:ind w:left="1080" w:hanging="360"/>
      </w:pPr>
      <w:rPr>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75D41925"/>
    <w:multiLevelType w:val="hybridMultilevel"/>
    <w:tmpl w:val="15D8530A"/>
    <w:lvl w:ilvl="0" w:tplc="2886125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82A3BA5"/>
    <w:multiLevelType w:val="hybridMultilevel"/>
    <w:tmpl w:val="F28ED2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8871FDD"/>
    <w:multiLevelType w:val="hybridMultilevel"/>
    <w:tmpl w:val="5B82F174"/>
    <w:lvl w:ilvl="0" w:tplc="AB4618A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91275BC"/>
    <w:multiLevelType w:val="hybridMultilevel"/>
    <w:tmpl w:val="F14A25B0"/>
    <w:lvl w:ilvl="0" w:tplc="23CA419A">
      <w:start w:val="1"/>
      <w:numFmt w:val="lowerLetter"/>
      <w:lvlText w:val="%1."/>
      <w:lvlJc w:val="left"/>
      <w:pPr>
        <w:ind w:left="1440" w:hanging="360"/>
      </w:pPr>
      <w:rPr>
        <w:b/>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793A0A7C"/>
    <w:multiLevelType w:val="hybridMultilevel"/>
    <w:tmpl w:val="04023256"/>
    <w:lvl w:ilvl="0" w:tplc="5DCA7366">
      <w:start w:val="1"/>
      <w:numFmt w:val="lowerLetter"/>
      <w:lvlText w:val="%1)"/>
      <w:lvlJc w:val="left"/>
      <w:pPr>
        <w:ind w:left="2280" w:hanging="360"/>
      </w:pPr>
      <w:rPr>
        <w:b/>
      </w:rPr>
    </w:lvl>
    <w:lvl w:ilvl="1" w:tplc="04150019" w:tentative="1">
      <w:start w:val="1"/>
      <w:numFmt w:val="lowerLetter"/>
      <w:lvlText w:val="%2."/>
      <w:lvlJc w:val="left"/>
      <w:pPr>
        <w:ind w:left="3000" w:hanging="360"/>
      </w:pPr>
    </w:lvl>
    <w:lvl w:ilvl="2" w:tplc="0415001B" w:tentative="1">
      <w:start w:val="1"/>
      <w:numFmt w:val="lowerRoman"/>
      <w:lvlText w:val="%3."/>
      <w:lvlJc w:val="right"/>
      <w:pPr>
        <w:ind w:left="3720" w:hanging="180"/>
      </w:pPr>
    </w:lvl>
    <w:lvl w:ilvl="3" w:tplc="0415000F" w:tentative="1">
      <w:start w:val="1"/>
      <w:numFmt w:val="decimal"/>
      <w:lvlText w:val="%4."/>
      <w:lvlJc w:val="left"/>
      <w:pPr>
        <w:ind w:left="4440" w:hanging="360"/>
      </w:pPr>
    </w:lvl>
    <w:lvl w:ilvl="4" w:tplc="04150019" w:tentative="1">
      <w:start w:val="1"/>
      <w:numFmt w:val="lowerLetter"/>
      <w:lvlText w:val="%5."/>
      <w:lvlJc w:val="left"/>
      <w:pPr>
        <w:ind w:left="5160" w:hanging="360"/>
      </w:pPr>
    </w:lvl>
    <w:lvl w:ilvl="5" w:tplc="0415001B" w:tentative="1">
      <w:start w:val="1"/>
      <w:numFmt w:val="lowerRoman"/>
      <w:lvlText w:val="%6."/>
      <w:lvlJc w:val="right"/>
      <w:pPr>
        <w:ind w:left="5880" w:hanging="180"/>
      </w:pPr>
    </w:lvl>
    <w:lvl w:ilvl="6" w:tplc="0415000F" w:tentative="1">
      <w:start w:val="1"/>
      <w:numFmt w:val="decimal"/>
      <w:lvlText w:val="%7."/>
      <w:lvlJc w:val="left"/>
      <w:pPr>
        <w:ind w:left="6600" w:hanging="360"/>
      </w:pPr>
    </w:lvl>
    <w:lvl w:ilvl="7" w:tplc="04150019" w:tentative="1">
      <w:start w:val="1"/>
      <w:numFmt w:val="lowerLetter"/>
      <w:lvlText w:val="%8."/>
      <w:lvlJc w:val="left"/>
      <w:pPr>
        <w:ind w:left="7320" w:hanging="360"/>
      </w:pPr>
    </w:lvl>
    <w:lvl w:ilvl="8" w:tplc="0415001B" w:tentative="1">
      <w:start w:val="1"/>
      <w:numFmt w:val="lowerRoman"/>
      <w:lvlText w:val="%9."/>
      <w:lvlJc w:val="right"/>
      <w:pPr>
        <w:ind w:left="8040" w:hanging="180"/>
      </w:pPr>
    </w:lvl>
  </w:abstractNum>
  <w:abstractNum w:abstractNumId="47" w15:restartNumberingAfterBreak="0">
    <w:nsid w:val="7A060651"/>
    <w:multiLevelType w:val="hybridMultilevel"/>
    <w:tmpl w:val="70F4D51C"/>
    <w:lvl w:ilvl="0" w:tplc="1CF8AD62">
      <w:start w:val="1"/>
      <w:numFmt w:val="lowerLetter"/>
      <w:lvlText w:val="%1."/>
      <w:lvlJc w:val="left"/>
      <w:pPr>
        <w:ind w:left="1440" w:hanging="360"/>
      </w:pPr>
      <w:rPr>
        <w:b/>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abstractNumId w:val="31"/>
  </w:num>
  <w:num w:numId="2">
    <w:abstractNumId w:val="23"/>
  </w:num>
  <w:num w:numId="3">
    <w:abstractNumId w:val="18"/>
  </w:num>
  <w:num w:numId="4">
    <w:abstractNumId w:val="35"/>
  </w:num>
  <w:num w:numId="5">
    <w:abstractNumId w:val="12"/>
  </w:num>
  <w:num w:numId="6">
    <w:abstractNumId w:val="1"/>
  </w:num>
  <w:num w:numId="7">
    <w:abstractNumId w:val="30"/>
  </w:num>
  <w:num w:numId="8">
    <w:abstractNumId w:val="15"/>
  </w:num>
  <w:num w:numId="9">
    <w:abstractNumId w:val="47"/>
  </w:num>
  <w:num w:numId="10">
    <w:abstractNumId w:val="43"/>
  </w:num>
  <w:num w:numId="11">
    <w:abstractNumId w:val="4"/>
  </w:num>
  <w:num w:numId="12">
    <w:abstractNumId w:val="9"/>
  </w:num>
  <w:num w:numId="13">
    <w:abstractNumId w:val="26"/>
  </w:num>
  <w:num w:numId="14">
    <w:abstractNumId w:val="17"/>
  </w:num>
  <w:num w:numId="15">
    <w:abstractNumId w:val="14"/>
  </w:num>
  <w:num w:numId="16">
    <w:abstractNumId w:val="46"/>
  </w:num>
  <w:num w:numId="17">
    <w:abstractNumId w:val="38"/>
  </w:num>
  <w:num w:numId="18">
    <w:abstractNumId w:val="37"/>
  </w:num>
  <w:num w:numId="19">
    <w:abstractNumId w:val="16"/>
  </w:num>
  <w:num w:numId="20">
    <w:abstractNumId w:val="20"/>
  </w:num>
  <w:num w:numId="21">
    <w:abstractNumId w:val="19"/>
  </w:num>
  <w:num w:numId="22">
    <w:abstractNumId w:val="24"/>
  </w:num>
  <w:num w:numId="23">
    <w:abstractNumId w:val="41"/>
  </w:num>
  <w:num w:numId="24">
    <w:abstractNumId w:val="33"/>
  </w:num>
  <w:num w:numId="25">
    <w:abstractNumId w:val="13"/>
  </w:num>
  <w:num w:numId="26">
    <w:abstractNumId w:val="28"/>
  </w:num>
  <w:num w:numId="27">
    <w:abstractNumId w:val="11"/>
  </w:num>
  <w:num w:numId="28">
    <w:abstractNumId w:val="21"/>
  </w:num>
  <w:num w:numId="29">
    <w:abstractNumId w:val="5"/>
  </w:num>
  <w:num w:numId="30">
    <w:abstractNumId w:val="36"/>
  </w:num>
  <w:num w:numId="31">
    <w:abstractNumId w:val="3"/>
  </w:num>
  <w:num w:numId="32">
    <w:abstractNumId w:val="27"/>
  </w:num>
  <w:num w:numId="33">
    <w:abstractNumId w:val="22"/>
  </w:num>
  <w:num w:numId="34">
    <w:abstractNumId w:val="6"/>
  </w:num>
  <w:num w:numId="35">
    <w:abstractNumId w:val="40"/>
  </w:num>
  <w:num w:numId="36">
    <w:abstractNumId w:val="8"/>
  </w:num>
  <w:num w:numId="37">
    <w:abstractNumId w:val="10"/>
  </w:num>
  <w:num w:numId="38">
    <w:abstractNumId w:val="7"/>
  </w:num>
  <w:num w:numId="39">
    <w:abstractNumId w:val="39"/>
  </w:num>
  <w:num w:numId="40">
    <w:abstractNumId w:val="45"/>
  </w:num>
  <w:num w:numId="41">
    <w:abstractNumId w:val="42"/>
  </w:num>
  <w:num w:numId="42">
    <w:abstractNumId w:val="34"/>
  </w:num>
  <w:num w:numId="43">
    <w:abstractNumId w:val="44"/>
  </w:num>
  <w:num w:numId="44">
    <w:abstractNumId w:val="29"/>
  </w:num>
  <w:num w:numId="45">
    <w:abstractNumId w:val="25"/>
  </w:num>
  <w:num w:numId="46">
    <w:abstractNumId w:val="0"/>
  </w:num>
  <w:num w:numId="47">
    <w:abstractNumId w:val="32"/>
  </w:num>
  <w:num w:numId="48">
    <w:abstractNumId w:val="2"/>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AE8"/>
    <w:rsid w:val="0002607F"/>
    <w:rsid w:val="00031CDF"/>
    <w:rsid w:val="00042935"/>
    <w:rsid w:val="000A3668"/>
    <w:rsid w:val="000F1147"/>
    <w:rsid w:val="00117BD5"/>
    <w:rsid w:val="00210D7E"/>
    <w:rsid w:val="00265549"/>
    <w:rsid w:val="00440451"/>
    <w:rsid w:val="00492B6B"/>
    <w:rsid w:val="00497C69"/>
    <w:rsid w:val="004D4CE9"/>
    <w:rsid w:val="004F2FF9"/>
    <w:rsid w:val="005027F1"/>
    <w:rsid w:val="00557AF0"/>
    <w:rsid w:val="005730CE"/>
    <w:rsid w:val="005B48E3"/>
    <w:rsid w:val="006254E4"/>
    <w:rsid w:val="006464B3"/>
    <w:rsid w:val="006465BC"/>
    <w:rsid w:val="006F2740"/>
    <w:rsid w:val="00731C2B"/>
    <w:rsid w:val="007936FC"/>
    <w:rsid w:val="007C16B5"/>
    <w:rsid w:val="007F2905"/>
    <w:rsid w:val="008309A2"/>
    <w:rsid w:val="008B7425"/>
    <w:rsid w:val="00906E6E"/>
    <w:rsid w:val="009B3C24"/>
    <w:rsid w:val="009B5938"/>
    <w:rsid w:val="009E52D3"/>
    <w:rsid w:val="00A57B2D"/>
    <w:rsid w:val="00B17AEB"/>
    <w:rsid w:val="00B44845"/>
    <w:rsid w:val="00B67DB6"/>
    <w:rsid w:val="00BB5A0F"/>
    <w:rsid w:val="00C108A1"/>
    <w:rsid w:val="00C147FE"/>
    <w:rsid w:val="00C21B87"/>
    <w:rsid w:val="00C31CB7"/>
    <w:rsid w:val="00C519AE"/>
    <w:rsid w:val="00C9410D"/>
    <w:rsid w:val="00D70B47"/>
    <w:rsid w:val="00DA39EC"/>
    <w:rsid w:val="00DE46B0"/>
    <w:rsid w:val="00E132E9"/>
    <w:rsid w:val="00E33489"/>
    <w:rsid w:val="00E36AAF"/>
    <w:rsid w:val="00E62AE8"/>
    <w:rsid w:val="00EE13F2"/>
    <w:rsid w:val="00F65BEA"/>
    <w:rsid w:val="00FD1441"/>
    <w:rsid w:val="00FF2B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8C6FF"/>
  <w15:chartTrackingRefBased/>
  <w15:docId w15:val="{1F273603-8C7C-43CC-95E3-C34978B28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DE46B0"/>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rsid w:val="009B593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pl-PL"/>
    </w:rPr>
    <w:tblPr>
      <w:tblInd w:w="0" w:type="dxa"/>
      <w:tblCellMar>
        <w:top w:w="0" w:type="dxa"/>
        <w:left w:w="0" w:type="dxa"/>
        <w:bottom w:w="0" w:type="dxa"/>
        <w:right w:w="0" w:type="dxa"/>
      </w:tblCellMar>
    </w:tblPr>
  </w:style>
  <w:style w:type="paragraph" w:customStyle="1" w:styleId="Normal0">
    <w:name w:val="Normal0"/>
    <w:rsid w:val="009B5938"/>
    <w:pPr>
      <w:pBdr>
        <w:top w:val="nil"/>
        <w:left w:val="nil"/>
        <w:bottom w:val="nil"/>
        <w:right w:val="nil"/>
        <w:between w:val="nil"/>
        <w:bar w:val="nil"/>
      </w:pBdr>
    </w:pPr>
    <w:rPr>
      <w:rFonts w:ascii="Calibri" w:eastAsia="Arial Unicode MS" w:hAnsi="Calibri" w:cs="Arial Unicode MS"/>
      <w:color w:val="000000"/>
      <w:kern w:val="2"/>
      <w:u w:color="000000"/>
      <w:bdr w:val="nil"/>
      <w:lang w:val="de-DE" w:eastAsia="pl-PL"/>
    </w:rPr>
  </w:style>
  <w:style w:type="table" w:styleId="Tabela-Siatka">
    <w:name w:val="Table Grid"/>
    <w:basedOn w:val="Standardowy"/>
    <w:uiPriority w:val="39"/>
    <w:rsid w:val="00117B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1572E-2929-469A-A145-A76BE82D1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29</Pages>
  <Words>6543</Words>
  <Characters>39260</Characters>
  <Application>Microsoft Office Word</Application>
  <DocSecurity>0</DocSecurity>
  <Lines>327</Lines>
  <Paragraphs>91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51</cp:revision>
  <dcterms:created xsi:type="dcterms:W3CDTF">2024-08-12T05:19:00Z</dcterms:created>
  <dcterms:modified xsi:type="dcterms:W3CDTF">2024-08-13T06:42:00Z</dcterms:modified>
</cp:coreProperties>
</file>